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37" w:rsidRPr="00EC69BD" w:rsidRDefault="00515F01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EC69BD">
        <w:rPr>
          <w:rStyle w:val="ab"/>
          <w:rFonts w:ascii="Times New Roman" w:hAnsi="Times New Roman"/>
          <w:b/>
          <w:sz w:val="24"/>
        </w:rPr>
        <w:t>Тарифы Банка</w:t>
      </w:r>
      <w:r w:rsidR="002010D9" w:rsidRPr="00EC69BD">
        <w:rPr>
          <w:rStyle w:val="ab"/>
          <w:rFonts w:ascii="Times New Roman" w:hAnsi="Times New Roman"/>
          <w:b/>
          <w:sz w:val="24"/>
        </w:rPr>
        <w:t xml:space="preserve"> </w:t>
      </w:r>
      <w:r w:rsidRPr="00EC69BD">
        <w:rPr>
          <w:rStyle w:val="ab"/>
          <w:rFonts w:ascii="Times New Roman" w:hAnsi="Times New Roman"/>
          <w:b/>
          <w:sz w:val="24"/>
        </w:rPr>
        <w:t>на брокерское обслуживание Клиент</w:t>
      </w:r>
      <w:r w:rsidR="00B94282" w:rsidRPr="00EC69BD">
        <w:rPr>
          <w:rStyle w:val="ab"/>
          <w:rFonts w:ascii="Times New Roman" w:hAnsi="Times New Roman"/>
          <w:b/>
          <w:sz w:val="24"/>
        </w:rPr>
        <w:t>ов</w:t>
      </w:r>
    </w:p>
    <w:p w:rsidR="00AB2C12" w:rsidRPr="00EC69BD" w:rsidRDefault="00AB2C12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>в рамках Регламента оказания брокерских услуг КБ «Гарант-Инвест» (АО)</w:t>
      </w:r>
    </w:p>
    <w:p w:rsidR="00AB2C12" w:rsidRPr="00EC69BD" w:rsidRDefault="00AB2C12" w:rsidP="00EC69BD">
      <w:pPr>
        <w:pStyle w:val="2"/>
        <w:jc w:val="center"/>
        <w:rPr>
          <w:rStyle w:val="ab"/>
          <w:rFonts w:ascii="Times New Roman" w:hAnsi="Times New Roman"/>
          <w:b/>
          <w:sz w:val="24"/>
        </w:rPr>
      </w:pPr>
      <w:r w:rsidRPr="00EC69BD">
        <w:rPr>
          <w:rStyle w:val="ab"/>
          <w:rFonts w:ascii="Times New Roman" w:hAnsi="Times New Roman"/>
          <w:b/>
          <w:sz w:val="24"/>
        </w:rPr>
        <w:t>на рынке ценных бумаг</w:t>
      </w:r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 xml:space="preserve"> и срочном рынке</w:t>
      </w:r>
    </w:p>
    <w:p w:rsidR="00AB2C12" w:rsidRPr="00256BC7" w:rsidRDefault="00AB2C12" w:rsidP="00046E37">
      <w:pPr>
        <w:spacing w:after="60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5C18E7" w:rsidRPr="00EC69BD" w:rsidRDefault="007A64ED" w:rsidP="005353BE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>Порядок расчета и оплаты вознаграждения Банка</w:t>
      </w:r>
      <w:r w:rsidR="005C18E7" w:rsidRPr="00EC69BD">
        <w:rPr>
          <w:rFonts w:ascii="Times New Roman" w:hAnsi="Times New Roman"/>
          <w:b/>
        </w:rPr>
        <w:t xml:space="preserve"> (далее</w:t>
      </w:r>
      <w:r w:rsidR="004246A2" w:rsidRPr="00EC69BD">
        <w:rPr>
          <w:rFonts w:ascii="Times New Roman" w:hAnsi="Times New Roman" w:cs="Times New Roman"/>
          <w:b/>
          <w:bCs/>
        </w:rPr>
        <w:t xml:space="preserve"> –</w:t>
      </w:r>
      <w:r w:rsidR="005C18E7" w:rsidRPr="00EC69BD">
        <w:rPr>
          <w:rFonts w:ascii="Times New Roman" w:hAnsi="Times New Roman"/>
          <w:b/>
        </w:rPr>
        <w:t xml:space="preserve"> Комиссионного вознаграждения </w:t>
      </w:r>
      <w:r w:rsidR="009E1AC9" w:rsidRPr="00EC69BD">
        <w:rPr>
          <w:rFonts w:ascii="Times New Roman" w:hAnsi="Times New Roman"/>
          <w:b/>
        </w:rPr>
        <w:t>Банк</w:t>
      </w:r>
      <w:r w:rsidR="005C18E7" w:rsidRPr="00EC69BD">
        <w:rPr>
          <w:rFonts w:ascii="Times New Roman" w:hAnsi="Times New Roman"/>
          <w:b/>
        </w:rPr>
        <w:t>а)</w:t>
      </w:r>
      <w:r w:rsidRPr="00EC69BD">
        <w:rPr>
          <w:rFonts w:ascii="Times New Roman" w:hAnsi="Times New Roman"/>
          <w:b/>
        </w:rPr>
        <w:t xml:space="preserve"> по торговым операциям</w:t>
      </w:r>
      <w:r w:rsidR="005C18E7" w:rsidRPr="00EC69BD">
        <w:rPr>
          <w:rFonts w:ascii="Times New Roman" w:hAnsi="Times New Roman"/>
          <w:b/>
        </w:rPr>
        <w:t>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а по сделкам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 xml:space="preserve">а в Торговой системе </w:t>
      </w:r>
      <w:r w:rsidR="007A64ED" w:rsidRPr="00EC69BD">
        <w:rPr>
          <w:rFonts w:ascii="Times New Roman" w:hAnsi="Times New Roman"/>
        </w:rPr>
        <w:t xml:space="preserve">(далее </w:t>
      </w:r>
      <w:r w:rsidR="00AB2C12" w:rsidRPr="00EC69BD">
        <w:rPr>
          <w:rFonts w:ascii="Times New Roman" w:hAnsi="Times New Roman" w:cs="Times New Roman"/>
        </w:rPr>
        <w:t xml:space="preserve">- </w:t>
      </w:r>
      <w:r w:rsidR="007A64ED" w:rsidRPr="00EC69BD">
        <w:rPr>
          <w:rFonts w:ascii="Times New Roman" w:hAnsi="Times New Roman"/>
        </w:rPr>
        <w:t>ТС)</w:t>
      </w:r>
      <w:r w:rsidR="00455E41">
        <w:rPr>
          <w:rFonts w:ascii="Times New Roman" w:hAnsi="Times New Roman"/>
        </w:rPr>
        <w:t>, указанным в п.1.5.1, 1.5.2 настоящих Тарифов,</w:t>
      </w:r>
      <w:r w:rsidR="007A64ED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рассчитывается как произведение процентной ставки на соответствующий </w:t>
      </w:r>
      <w:r w:rsidR="004246A2" w:rsidRPr="00EC69BD">
        <w:rPr>
          <w:rFonts w:ascii="Times New Roman" w:hAnsi="Times New Roman" w:cs="Times New Roman"/>
        </w:rPr>
        <w:t>О</w:t>
      </w:r>
      <w:r w:rsidRPr="00EC69BD">
        <w:rPr>
          <w:rFonts w:ascii="Times New Roman" w:hAnsi="Times New Roman" w:cs="Times New Roman"/>
        </w:rPr>
        <w:t>бъем</w:t>
      </w:r>
      <w:r w:rsidRPr="00EC69BD">
        <w:rPr>
          <w:rFonts w:ascii="Times New Roman" w:hAnsi="Times New Roman"/>
        </w:rPr>
        <w:t xml:space="preserve"> денежных средств по </w:t>
      </w:r>
      <w:r w:rsidR="004246A2" w:rsidRPr="00EC69BD">
        <w:rPr>
          <w:rFonts w:ascii="Times New Roman" w:hAnsi="Times New Roman" w:cs="Times New Roman"/>
        </w:rPr>
        <w:t xml:space="preserve">каждой </w:t>
      </w:r>
      <w:r w:rsidRPr="00EC69BD">
        <w:rPr>
          <w:rFonts w:ascii="Times New Roman" w:hAnsi="Times New Roman" w:cs="Times New Roman"/>
        </w:rPr>
        <w:t>сделк</w:t>
      </w:r>
      <w:r w:rsidR="004246A2" w:rsidRPr="00EC69BD">
        <w:rPr>
          <w:rFonts w:ascii="Times New Roman" w:hAnsi="Times New Roman" w:cs="Times New Roman"/>
        </w:rPr>
        <w:t>е</w:t>
      </w:r>
      <w:r w:rsidRPr="00EC69BD">
        <w:rPr>
          <w:rFonts w:ascii="Times New Roman" w:hAnsi="Times New Roman"/>
        </w:rPr>
        <w:t xml:space="preserve">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</w:t>
      </w:r>
      <w:r w:rsidR="004246A2" w:rsidRPr="00EC69BD">
        <w:rPr>
          <w:rFonts w:ascii="Times New Roman" w:hAnsi="Times New Roman"/>
        </w:rPr>
        <w:t xml:space="preserve"> </w:t>
      </w:r>
      <w:r w:rsidR="004246A2" w:rsidRPr="00EC69BD">
        <w:rPr>
          <w:rFonts w:ascii="Times New Roman" w:hAnsi="Times New Roman" w:cs="Times New Roman"/>
        </w:rPr>
        <w:t>(</w:t>
      </w:r>
      <w:r w:rsidR="004246A2" w:rsidRPr="00EC69BD">
        <w:rPr>
          <w:rFonts w:ascii="Times New Roman" w:hAnsi="Times New Roman"/>
        </w:rPr>
        <w:t xml:space="preserve">за </w:t>
      </w:r>
      <w:r w:rsidR="004246A2" w:rsidRPr="00EC69BD">
        <w:rPr>
          <w:rFonts w:ascii="Times New Roman" w:hAnsi="Times New Roman" w:cs="Times New Roman"/>
        </w:rPr>
        <w:t>исключением сделок РЕПО)</w:t>
      </w:r>
      <w:r w:rsidR="00AB2C12" w:rsidRPr="00EC69BD">
        <w:rPr>
          <w:rFonts w:ascii="Times New Roman" w:hAnsi="Times New Roman" w:cs="Times New Roman"/>
        </w:rPr>
        <w:t>.</w:t>
      </w:r>
      <w:r w:rsidRPr="00EC69BD">
        <w:rPr>
          <w:rFonts w:ascii="Times New Roman" w:hAnsi="Times New Roman"/>
        </w:rPr>
        <w:t xml:space="preserve"> Особенности расчета Комиссионного вознаграждения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а по сделкам РЕПО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 описаны отдельно в п. 1.</w:t>
      </w:r>
      <w:r w:rsidR="00B94282" w:rsidRPr="00EC69BD">
        <w:rPr>
          <w:rFonts w:ascii="Times New Roman" w:hAnsi="Times New Roman"/>
        </w:rPr>
        <w:t>6</w:t>
      </w:r>
      <w:r w:rsidRPr="00EC69BD">
        <w:rPr>
          <w:rFonts w:ascii="Times New Roman" w:hAnsi="Times New Roman"/>
        </w:rPr>
        <w:t xml:space="preserve"> настоящ</w:t>
      </w:r>
      <w:r w:rsidR="00515F01" w:rsidRPr="00EC69BD">
        <w:rPr>
          <w:rFonts w:ascii="Times New Roman" w:hAnsi="Times New Roman"/>
        </w:rPr>
        <w:t>их</w:t>
      </w:r>
      <w:r w:rsidRPr="00EC69BD">
        <w:rPr>
          <w:rFonts w:ascii="Times New Roman" w:hAnsi="Times New Roman"/>
        </w:rPr>
        <w:t xml:space="preserve"> </w:t>
      </w:r>
      <w:r w:rsidR="00515F01" w:rsidRPr="00EC69BD">
        <w:rPr>
          <w:rFonts w:ascii="Times New Roman" w:hAnsi="Times New Roman"/>
        </w:rPr>
        <w:t>Тарифов</w:t>
      </w:r>
      <w:r w:rsidRPr="00EC69BD">
        <w:rPr>
          <w:rFonts w:ascii="Times New Roman" w:hAnsi="Times New Roman"/>
        </w:rPr>
        <w:t>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При расчете Комиссионного вознаграждения </w:t>
      </w:r>
      <w:r w:rsidR="004246A2" w:rsidRPr="00EC69BD">
        <w:rPr>
          <w:rFonts w:ascii="Times New Roman" w:hAnsi="Times New Roman" w:cs="Times New Roman"/>
        </w:rPr>
        <w:t xml:space="preserve">Банка </w:t>
      </w:r>
      <w:r w:rsidRPr="00EC69BD">
        <w:rPr>
          <w:rFonts w:ascii="Times New Roman" w:hAnsi="Times New Roman"/>
        </w:rPr>
        <w:t>по сделкам с купонными (процентными) облигациями Объем денежных средств не включает сумму накопленного купонного (процентного) дохода.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Если Объем денежных средств по сделке установлен в иностранной валюте, то для расчета </w:t>
      </w:r>
      <w:r w:rsidR="004246A2" w:rsidRPr="00EC69BD">
        <w:rPr>
          <w:rFonts w:ascii="Times New Roman" w:hAnsi="Times New Roman" w:cs="Times New Roman"/>
        </w:rPr>
        <w:t xml:space="preserve">Комиссионного вознаграждения Банка </w:t>
      </w:r>
      <w:r w:rsidRPr="00EC69BD">
        <w:rPr>
          <w:rFonts w:ascii="Times New Roman" w:hAnsi="Times New Roman" w:cs="Times New Roman"/>
        </w:rPr>
        <w:t>Объем</w:t>
      </w:r>
      <w:r w:rsidRPr="00EC69BD">
        <w:rPr>
          <w:rFonts w:ascii="Times New Roman" w:hAnsi="Times New Roman"/>
        </w:rPr>
        <w:t xml:space="preserve"> денежных средств </w:t>
      </w:r>
      <w:r w:rsidR="005353BE" w:rsidRPr="00EC69BD">
        <w:rPr>
          <w:rFonts w:ascii="Times New Roman" w:hAnsi="Times New Roman" w:cs="Times New Roman"/>
        </w:rPr>
        <w:t xml:space="preserve">пересчитывается по </w:t>
      </w:r>
      <w:r w:rsidR="00AB2C12" w:rsidRPr="00EC69BD">
        <w:rPr>
          <w:rFonts w:ascii="Times New Roman" w:hAnsi="Times New Roman" w:cs="Times New Roman"/>
        </w:rPr>
        <w:t xml:space="preserve">официальному </w:t>
      </w:r>
      <w:r w:rsidRPr="00EC69BD">
        <w:rPr>
          <w:rFonts w:ascii="Times New Roman" w:hAnsi="Times New Roman" w:cs="Times New Roman"/>
        </w:rPr>
        <w:t>курс</w:t>
      </w:r>
      <w:r w:rsidR="005353BE" w:rsidRPr="00EC69BD">
        <w:rPr>
          <w:rFonts w:ascii="Times New Roman" w:hAnsi="Times New Roman" w:cs="Times New Roman"/>
        </w:rPr>
        <w:t>у</w:t>
      </w:r>
      <w:r w:rsidRPr="00EC69BD">
        <w:rPr>
          <w:rFonts w:ascii="Times New Roman" w:hAnsi="Times New Roman"/>
        </w:rPr>
        <w:t xml:space="preserve"> </w:t>
      </w:r>
      <w:r w:rsidR="00002790" w:rsidRPr="00EC69BD">
        <w:rPr>
          <w:rFonts w:ascii="Times New Roman" w:hAnsi="Times New Roman"/>
        </w:rPr>
        <w:t>Б</w:t>
      </w:r>
      <w:r w:rsidR="00E26700" w:rsidRPr="00EC69BD">
        <w:rPr>
          <w:rFonts w:ascii="Times New Roman" w:hAnsi="Times New Roman"/>
        </w:rPr>
        <w:t>анка</w:t>
      </w:r>
      <w:r w:rsidRPr="00EC69BD">
        <w:rPr>
          <w:rFonts w:ascii="Times New Roman" w:hAnsi="Times New Roman"/>
        </w:rPr>
        <w:t xml:space="preserve"> России по состоянию на дату заключения сделки.</w:t>
      </w:r>
    </w:p>
    <w:p w:rsidR="00515F01" w:rsidRPr="00EC69BD" w:rsidRDefault="0065277E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</w:t>
      </w:r>
      <w:r w:rsidR="00515F01" w:rsidRPr="00EC69BD">
        <w:rPr>
          <w:rFonts w:ascii="Times New Roman" w:hAnsi="Times New Roman"/>
        </w:rPr>
        <w:t xml:space="preserve">ионное вознаграждение </w:t>
      </w:r>
      <w:r w:rsidR="005353BE" w:rsidRPr="00EC69BD">
        <w:rPr>
          <w:rFonts w:ascii="Times New Roman" w:hAnsi="Times New Roman" w:cs="Times New Roman"/>
        </w:rPr>
        <w:t xml:space="preserve">Банка </w:t>
      </w:r>
      <w:r w:rsidR="00515F01" w:rsidRPr="00EC69BD">
        <w:rPr>
          <w:rFonts w:ascii="Times New Roman" w:hAnsi="Times New Roman"/>
        </w:rPr>
        <w:t xml:space="preserve">взимается </w:t>
      </w:r>
      <w:r w:rsidR="00222A93" w:rsidRPr="00EC69BD">
        <w:rPr>
          <w:rFonts w:ascii="Times New Roman" w:hAnsi="Times New Roman"/>
        </w:rPr>
        <w:t>путем списания денежных сре</w:t>
      </w:r>
      <w:proofErr w:type="gramStart"/>
      <w:r w:rsidR="00222A93" w:rsidRPr="00EC69BD">
        <w:rPr>
          <w:rFonts w:ascii="Times New Roman" w:hAnsi="Times New Roman"/>
        </w:rPr>
        <w:t xml:space="preserve">дств с </w:t>
      </w:r>
      <w:r w:rsidR="005B597D">
        <w:rPr>
          <w:rFonts w:ascii="Times New Roman" w:hAnsi="Times New Roman"/>
        </w:rPr>
        <w:t>Бр</w:t>
      </w:r>
      <w:proofErr w:type="gramEnd"/>
      <w:r w:rsidR="005B597D">
        <w:rPr>
          <w:rFonts w:ascii="Times New Roman" w:hAnsi="Times New Roman"/>
        </w:rPr>
        <w:t>окерского (л</w:t>
      </w:r>
      <w:r w:rsidR="00222A93" w:rsidRPr="00EC69BD">
        <w:rPr>
          <w:rFonts w:ascii="Times New Roman" w:hAnsi="Times New Roman"/>
        </w:rPr>
        <w:t>ицевого</w:t>
      </w:r>
      <w:r w:rsidR="005B597D">
        <w:rPr>
          <w:rFonts w:ascii="Times New Roman" w:hAnsi="Times New Roman"/>
        </w:rPr>
        <w:t>)</w:t>
      </w:r>
      <w:r w:rsidR="00222A93" w:rsidRPr="00EC69BD">
        <w:rPr>
          <w:rFonts w:ascii="Times New Roman" w:hAnsi="Times New Roman"/>
        </w:rPr>
        <w:t xml:space="preserve"> счета Клиента в Банке</w:t>
      </w:r>
      <w:r w:rsidR="00F43899" w:rsidRPr="00EC69BD">
        <w:rPr>
          <w:rFonts w:ascii="Times New Roman" w:hAnsi="Times New Roman"/>
        </w:rPr>
        <w:t xml:space="preserve"> </w:t>
      </w:r>
      <w:r w:rsidR="00F43899" w:rsidRPr="00EC69BD">
        <w:rPr>
          <w:rFonts w:ascii="Times New Roman" w:hAnsi="Times New Roman" w:cs="Times New Roman"/>
          <w:bCs/>
        </w:rPr>
        <w:t xml:space="preserve">в день заключения </w:t>
      </w:r>
      <w:bookmarkStart w:id="0" w:name="_GoBack"/>
      <w:bookmarkEnd w:id="0"/>
      <w:r w:rsidR="00EC69BD">
        <w:rPr>
          <w:rFonts w:ascii="Times New Roman" w:hAnsi="Times New Roman" w:cs="Times New Roman"/>
        </w:rPr>
        <w:t>сделки</w:t>
      </w:r>
      <w:r w:rsidR="005353BE" w:rsidRPr="00EC69BD">
        <w:rPr>
          <w:rFonts w:ascii="Times New Roman" w:hAnsi="Times New Roman" w:cs="Times New Roman"/>
        </w:rPr>
        <w:t xml:space="preserve"> Клиент</w:t>
      </w:r>
      <w:r w:rsidR="005B597D">
        <w:rPr>
          <w:rFonts w:ascii="Times New Roman" w:hAnsi="Times New Roman" w:cs="Times New Roman"/>
        </w:rPr>
        <w:t>ом</w:t>
      </w:r>
      <w:r w:rsidRPr="00EC69BD">
        <w:rPr>
          <w:rFonts w:ascii="Times New Roman" w:hAnsi="Times New Roman"/>
        </w:rPr>
        <w:t>.</w:t>
      </w:r>
    </w:p>
    <w:p w:rsidR="005C18E7" w:rsidRPr="00EC69BD" w:rsidRDefault="00C3427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</w:rPr>
        <w:t xml:space="preserve">Размер </w:t>
      </w:r>
      <w:r w:rsidR="00AB2C12" w:rsidRPr="00EC69BD">
        <w:rPr>
          <w:rFonts w:ascii="Times New Roman" w:hAnsi="Times New Roman" w:cs="Times New Roman"/>
          <w:b/>
        </w:rPr>
        <w:t>К</w:t>
      </w:r>
      <w:r w:rsidR="005C18E7" w:rsidRPr="00EC69BD">
        <w:rPr>
          <w:rFonts w:ascii="Times New Roman" w:hAnsi="Times New Roman" w:cs="Times New Roman"/>
          <w:b/>
        </w:rPr>
        <w:t>омиссионного</w:t>
      </w:r>
      <w:r w:rsidR="005C18E7" w:rsidRPr="00EC69BD">
        <w:rPr>
          <w:rFonts w:ascii="Times New Roman" w:hAnsi="Times New Roman"/>
          <w:b/>
        </w:rPr>
        <w:t xml:space="preserve"> вознаграждения</w:t>
      </w:r>
      <w:r w:rsidR="00AB2C12" w:rsidRPr="00EC69BD">
        <w:rPr>
          <w:rFonts w:ascii="Times New Roman" w:hAnsi="Times New Roman" w:cs="Times New Roman"/>
          <w:b/>
        </w:rPr>
        <w:t xml:space="preserve"> Банка</w:t>
      </w:r>
      <w:r w:rsidRPr="00EC69BD">
        <w:rPr>
          <w:rFonts w:ascii="Times New Roman" w:hAnsi="Times New Roman" w:cs="Times New Roman"/>
          <w:b/>
        </w:rPr>
        <w:t>, взимаемого с Клиента</w:t>
      </w:r>
      <w:r w:rsidR="00EC69BD">
        <w:rPr>
          <w:rFonts w:ascii="Times New Roman" w:hAnsi="Times New Roman" w:cs="Times New Roman"/>
          <w:b/>
        </w:rPr>
        <w:t>.</w:t>
      </w:r>
    </w:p>
    <w:p w:rsidR="005C18E7" w:rsidRPr="00EC69BD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  <w:bCs/>
        </w:rPr>
        <w:t>К</w:t>
      </w:r>
      <w:r w:rsidR="0013748A" w:rsidRPr="00EC69BD">
        <w:rPr>
          <w:rFonts w:ascii="Times New Roman" w:hAnsi="Times New Roman" w:cs="Times New Roman"/>
          <w:b/>
          <w:bCs/>
        </w:rPr>
        <w:t>омисси</w:t>
      </w:r>
      <w:r w:rsidR="00AB2C12" w:rsidRPr="00EC69BD">
        <w:rPr>
          <w:rFonts w:ascii="Times New Roman" w:hAnsi="Times New Roman" w:cs="Times New Roman"/>
          <w:b/>
          <w:bCs/>
        </w:rPr>
        <w:t>онное вознаграждение Банка</w:t>
      </w:r>
      <w:r w:rsidR="00C34277" w:rsidRPr="00EC69BD">
        <w:rPr>
          <w:rFonts w:ascii="Times New Roman" w:hAnsi="Times New Roman" w:cs="Times New Roman"/>
          <w:b/>
          <w:bCs/>
        </w:rPr>
        <w:t>, взимаемо</w:t>
      </w:r>
      <w:r w:rsidR="00C05E3D">
        <w:rPr>
          <w:rFonts w:ascii="Times New Roman" w:hAnsi="Times New Roman" w:cs="Times New Roman"/>
          <w:b/>
          <w:bCs/>
        </w:rPr>
        <w:t>е</w:t>
      </w:r>
      <w:r w:rsidR="00C34277" w:rsidRPr="00EC69BD">
        <w:rPr>
          <w:rFonts w:ascii="Times New Roman" w:hAnsi="Times New Roman" w:cs="Times New Roman"/>
          <w:b/>
          <w:bCs/>
        </w:rPr>
        <w:t xml:space="preserve"> с Клиента</w:t>
      </w:r>
      <w:r w:rsidR="0013748A" w:rsidRPr="00EC69BD">
        <w:rPr>
          <w:rFonts w:ascii="Times New Roman" w:hAnsi="Times New Roman"/>
          <w:b/>
        </w:rPr>
        <w:t xml:space="preserve"> п</w:t>
      </w:r>
      <w:r w:rsidR="002B403F" w:rsidRPr="00EC69BD">
        <w:rPr>
          <w:rFonts w:ascii="Times New Roman" w:hAnsi="Times New Roman"/>
          <w:b/>
        </w:rPr>
        <w:t xml:space="preserve">о операциям с </w:t>
      </w:r>
      <w:r w:rsidR="0013748A" w:rsidRPr="00EC69BD">
        <w:rPr>
          <w:rFonts w:ascii="Times New Roman" w:hAnsi="Times New Roman"/>
          <w:b/>
        </w:rPr>
        <w:t>ценными бумагами</w:t>
      </w:r>
      <w:r w:rsidR="00AF091F" w:rsidRPr="00EC69BD">
        <w:rPr>
          <w:rFonts w:ascii="Times New Roman" w:hAnsi="Times New Roman"/>
          <w:b/>
        </w:rPr>
        <w:t xml:space="preserve"> на фондовом рынке</w:t>
      </w:r>
      <w:r w:rsidR="00AB2C12"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6771"/>
        <w:gridCol w:w="3933"/>
      </w:tblGrid>
      <w:tr w:rsidR="005C18E7" w:rsidRPr="00EC69BD" w:rsidTr="00D65AE3">
        <w:trPr>
          <w:trHeight w:val="330"/>
        </w:trPr>
        <w:tc>
          <w:tcPr>
            <w:tcW w:w="3163" w:type="pct"/>
            <w:shd w:val="pct12" w:color="auto" w:fill="auto"/>
          </w:tcPr>
          <w:p w:rsidR="005C18E7" w:rsidRPr="00EC69BD" w:rsidRDefault="005C18E7" w:rsidP="00D65AE3">
            <w:pPr>
              <w:pStyle w:val="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Объем денежных средств по </w:t>
            </w:r>
            <w:r w:rsidR="00A04B4B" w:rsidRPr="00EC69BD">
              <w:rPr>
                <w:rFonts w:ascii="Times New Roman" w:hAnsi="Times New Roman" w:cs="Times New Roman"/>
              </w:rPr>
              <w:t xml:space="preserve">каждой сделке </w:t>
            </w:r>
            <w:r w:rsidR="00EC69BD">
              <w:rPr>
                <w:rFonts w:ascii="Times New Roman" w:hAnsi="Times New Roman" w:cs="Times New Roman"/>
              </w:rPr>
              <w:t>Клиента</w:t>
            </w:r>
            <w:r w:rsidR="00AB2C12" w:rsidRPr="00EC69BD">
              <w:rPr>
                <w:rFonts w:ascii="Times New Roman" w:hAnsi="Times New Roman" w:cs="Times New Roman"/>
              </w:rPr>
              <w:t>,</w:t>
            </w:r>
            <w:r w:rsidRPr="00EC69BD">
              <w:rPr>
                <w:rFonts w:ascii="Times New Roman" w:hAnsi="Times New Roman" w:cs="Times New Roman"/>
              </w:rPr>
              <w:t xml:space="preserve"> рубл</w:t>
            </w:r>
            <w:r w:rsidR="00AB2C12" w:rsidRPr="00EC69BD">
              <w:rPr>
                <w:rFonts w:ascii="Times New Roman" w:hAnsi="Times New Roman" w:cs="Times New Roman"/>
              </w:rPr>
              <w:t>и РФ</w:t>
            </w:r>
          </w:p>
        </w:tc>
        <w:tc>
          <w:tcPr>
            <w:tcW w:w="1837" w:type="pct"/>
            <w:shd w:val="pct12" w:color="auto" w:fill="auto"/>
          </w:tcPr>
          <w:p w:rsidR="005C18E7" w:rsidRPr="00EC69BD" w:rsidRDefault="00C34277" w:rsidP="00C34277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F822F5" w:rsidRPr="00EC69BD" w:rsidTr="00D65AE3">
        <w:trPr>
          <w:cantSplit/>
        </w:trPr>
        <w:tc>
          <w:tcPr>
            <w:tcW w:w="3163" w:type="pct"/>
          </w:tcPr>
          <w:p w:rsidR="00F822F5" w:rsidRPr="00EC69BD" w:rsidRDefault="00A04B4B" w:rsidP="00D65AE3">
            <w:pPr>
              <w:pStyle w:val="a3"/>
            </w:pPr>
            <w:r w:rsidRPr="00EC69BD">
              <w:t xml:space="preserve">Без ограничений </w:t>
            </w:r>
          </w:p>
        </w:tc>
        <w:tc>
          <w:tcPr>
            <w:tcW w:w="1837" w:type="pct"/>
          </w:tcPr>
          <w:p w:rsidR="000A7FA1" w:rsidRPr="00EC69BD" w:rsidRDefault="00F822F5">
            <w:r w:rsidRPr="00EC69BD">
              <w:t>0,0</w:t>
            </w:r>
            <w:r w:rsidR="00AF091F" w:rsidRPr="00EC69BD">
              <w:t>2</w:t>
            </w:r>
            <w:r w:rsidRPr="00EC69BD">
              <w:t xml:space="preserve"> % (Ноль целых </w:t>
            </w:r>
            <w:r w:rsidR="00AF091F" w:rsidRPr="00EC69BD">
              <w:t>две</w:t>
            </w:r>
            <w:r w:rsidRPr="00EC69BD">
              <w:t xml:space="preserve"> сотых) процента</w:t>
            </w:r>
          </w:p>
        </w:tc>
      </w:tr>
    </w:tbl>
    <w:p w:rsidR="005C18E7" w:rsidRPr="00EC69BD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  <w:bCs/>
        </w:rPr>
        <w:t>Комисси</w:t>
      </w:r>
      <w:r w:rsidR="00C34277" w:rsidRPr="00EC69BD">
        <w:rPr>
          <w:rFonts w:ascii="Times New Roman" w:hAnsi="Times New Roman" w:cs="Times New Roman"/>
          <w:b/>
          <w:bCs/>
        </w:rPr>
        <w:t>онное вознаграждение</w:t>
      </w:r>
      <w:r w:rsidRPr="00EC69BD">
        <w:rPr>
          <w:rFonts w:ascii="Times New Roman" w:hAnsi="Times New Roman" w:cs="Times New Roman"/>
          <w:b/>
          <w:bCs/>
        </w:rPr>
        <w:t xml:space="preserve"> </w:t>
      </w:r>
      <w:r w:rsidR="00C34277" w:rsidRPr="00EC69BD">
        <w:rPr>
          <w:rFonts w:ascii="Times New Roman" w:hAnsi="Times New Roman" w:cs="Times New Roman"/>
          <w:b/>
          <w:bCs/>
        </w:rPr>
        <w:t>Банка, взимаемо</w:t>
      </w:r>
      <w:r w:rsidR="00C05E3D">
        <w:rPr>
          <w:rFonts w:ascii="Times New Roman" w:hAnsi="Times New Roman" w:cs="Times New Roman"/>
          <w:b/>
          <w:bCs/>
        </w:rPr>
        <w:t>е</w:t>
      </w:r>
      <w:r w:rsidR="00C34277" w:rsidRPr="00EC69BD">
        <w:rPr>
          <w:rFonts w:ascii="Times New Roman" w:hAnsi="Times New Roman" w:cs="Times New Roman"/>
          <w:b/>
          <w:bCs/>
        </w:rPr>
        <w:t xml:space="preserve"> с Клиента</w:t>
      </w:r>
      <w:r w:rsidR="00C34277" w:rsidRPr="00EC69BD">
        <w:rPr>
          <w:rFonts w:ascii="Times New Roman" w:hAnsi="Times New Roman"/>
          <w:b/>
        </w:rPr>
        <w:t xml:space="preserve"> </w:t>
      </w:r>
      <w:r w:rsidRPr="00EC69BD">
        <w:rPr>
          <w:rFonts w:ascii="Times New Roman" w:hAnsi="Times New Roman"/>
          <w:b/>
        </w:rPr>
        <w:t xml:space="preserve">по операциям на </w:t>
      </w:r>
      <w:r w:rsidRPr="00EC69BD">
        <w:rPr>
          <w:rFonts w:ascii="Times New Roman" w:hAnsi="Times New Roman" w:cs="Times New Roman"/>
          <w:b/>
          <w:bCs/>
        </w:rPr>
        <w:t>внебиржевом</w:t>
      </w:r>
      <w:r w:rsidRPr="00EC69BD">
        <w:rPr>
          <w:rFonts w:ascii="Times New Roman" w:hAnsi="Times New Roman"/>
          <w:b/>
        </w:rPr>
        <w:t xml:space="preserve"> рынке</w:t>
      </w:r>
      <w:r w:rsidR="00C34277"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3933"/>
      </w:tblGrid>
      <w:tr w:rsidR="005C18E7" w:rsidRPr="00EC69BD" w:rsidTr="00D65AE3">
        <w:tc>
          <w:tcPr>
            <w:tcW w:w="3163" w:type="pct"/>
            <w:shd w:val="pct12" w:color="auto" w:fill="auto"/>
          </w:tcPr>
          <w:p w:rsidR="005C18E7" w:rsidRPr="00EC69BD" w:rsidRDefault="005C18E7" w:rsidP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Объем денежных средств по </w:t>
            </w:r>
            <w:r w:rsidRPr="00EC69BD">
              <w:rPr>
                <w:rFonts w:ascii="Times New Roman" w:hAnsi="Times New Roman" w:cs="Times New Roman"/>
              </w:rPr>
              <w:t>каждой сделке</w:t>
            </w:r>
            <w:r w:rsidR="00EC69BD">
              <w:rPr>
                <w:rFonts w:ascii="Times New Roman" w:hAnsi="Times New Roman" w:cs="Times New Roman"/>
              </w:rPr>
              <w:t xml:space="preserve"> </w:t>
            </w:r>
            <w:r w:rsidR="00C34277" w:rsidRPr="00EC69BD">
              <w:rPr>
                <w:rFonts w:ascii="Times New Roman" w:hAnsi="Times New Roman" w:cs="Times New Roman"/>
              </w:rPr>
              <w:t>Клиента, рубли РФ</w:t>
            </w:r>
          </w:p>
        </w:tc>
        <w:tc>
          <w:tcPr>
            <w:tcW w:w="1837" w:type="pct"/>
            <w:shd w:val="pct12" w:color="auto" w:fill="auto"/>
          </w:tcPr>
          <w:p w:rsidR="005C18E7" w:rsidRPr="00EC69BD" w:rsidRDefault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DB0324" w:rsidRPr="00EC69BD" w:rsidTr="00D65AE3">
        <w:tc>
          <w:tcPr>
            <w:tcW w:w="3163" w:type="pct"/>
          </w:tcPr>
          <w:p w:rsidR="00DB0324" w:rsidRPr="00EC69BD" w:rsidRDefault="00DB0324" w:rsidP="00EE64E5">
            <w:pPr>
              <w:pStyle w:val="a3"/>
            </w:pPr>
            <w:r w:rsidRPr="00EC69BD">
              <w:t>Без ограничений</w:t>
            </w:r>
          </w:p>
        </w:tc>
        <w:tc>
          <w:tcPr>
            <w:tcW w:w="1837" w:type="pct"/>
          </w:tcPr>
          <w:p w:rsidR="00DB0324" w:rsidRPr="00EC69BD" w:rsidRDefault="00DB0324" w:rsidP="009D5392">
            <w:pPr>
              <w:pStyle w:val="a3"/>
            </w:pPr>
            <w:r w:rsidRPr="00EC69BD">
              <w:t>0,1 % (Ноль целых одна десятая) процента, но не менее 3000 (Трех тысяч) рублей</w:t>
            </w:r>
          </w:p>
        </w:tc>
      </w:tr>
    </w:tbl>
    <w:p w:rsidR="00785689" w:rsidRDefault="00B262E2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/>
          <w:bCs/>
        </w:rPr>
      </w:pPr>
      <w:r w:rsidRPr="00EC69BD">
        <w:rPr>
          <w:rFonts w:ascii="Times New Roman" w:hAnsi="Times New Roman" w:cs="Times New Roman"/>
          <w:b/>
          <w:bCs/>
        </w:rPr>
        <w:t>Комиссионное вознаграждение Банка</w:t>
      </w:r>
      <w:r w:rsidR="00C05E3D">
        <w:rPr>
          <w:rFonts w:ascii="Times New Roman" w:hAnsi="Times New Roman" w:cs="Times New Roman"/>
          <w:b/>
          <w:bCs/>
        </w:rPr>
        <w:t xml:space="preserve">, взимаемое </w:t>
      </w:r>
      <w:r w:rsidRPr="00EC69BD">
        <w:rPr>
          <w:rFonts w:ascii="Times New Roman" w:hAnsi="Times New Roman" w:cs="Times New Roman"/>
          <w:b/>
          <w:bCs/>
        </w:rPr>
        <w:t>с Клиента</w:t>
      </w:r>
      <w:r w:rsidRPr="00B262E2">
        <w:rPr>
          <w:rFonts w:ascii="Times New Roman" w:hAnsi="Times New Roman" w:cs="Times New Roman"/>
          <w:b/>
          <w:bCs/>
        </w:rPr>
        <w:t xml:space="preserve"> по операциям на </w:t>
      </w:r>
      <w:r>
        <w:rPr>
          <w:rFonts w:ascii="Times New Roman" w:hAnsi="Times New Roman" w:cs="Times New Roman"/>
          <w:b/>
          <w:bCs/>
        </w:rPr>
        <w:t>срочном</w:t>
      </w:r>
      <w:r w:rsidRPr="00B262E2">
        <w:rPr>
          <w:rFonts w:ascii="Times New Roman" w:hAnsi="Times New Roman" w:cs="Times New Roman"/>
          <w:b/>
          <w:bCs/>
        </w:rPr>
        <w:t xml:space="preserve"> рынке</w:t>
      </w:r>
      <w:r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6771"/>
        <w:gridCol w:w="3933"/>
      </w:tblGrid>
      <w:tr w:rsidR="00B262E2" w:rsidRPr="00EC69BD" w:rsidTr="00EE64F3">
        <w:trPr>
          <w:trHeight w:val="330"/>
        </w:trPr>
        <w:tc>
          <w:tcPr>
            <w:tcW w:w="3163" w:type="pct"/>
            <w:shd w:val="pct12" w:color="auto" w:fill="auto"/>
          </w:tcPr>
          <w:p w:rsidR="00785689" w:rsidRDefault="00B262E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операции</w:t>
            </w:r>
          </w:p>
        </w:tc>
        <w:tc>
          <w:tcPr>
            <w:tcW w:w="1837" w:type="pct"/>
            <w:shd w:val="pct12" w:color="auto" w:fill="auto"/>
          </w:tcPr>
          <w:p w:rsidR="00B262E2" w:rsidRPr="00EC69BD" w:rsidRDefault="00B262E2" w:rsidP="00EE64F3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EE64F3">
            <w:pPr>
              <w:pStyle w:val="a3"/>
            </w:pPr>
            <w:r w:rsidRPr="00A8380F">
              <w:rPr>
                <w:rFonts w:hint="eastAsia"/>
              </w:rPr>
              <w:t>Заключение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сделок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с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фьючерсами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и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опционами</w:t>
            </w:r>
          </w:p>
        </w:tc>
        <w:tc>
          <w:tcPr>
            <w:tcW w:w="1837" w:type="pct"/>
          </w:tcPr>
          <w:p w:rsidR="00B262E2" w:rsidRPr="00EC69BD" w:rsidRDefault="00B262E2" w:rsidP="00B262E2">
            <w:r>
              <w:t>0,25</w:t>
            </w:r>
            <w:r w:rsidRPr="00EC69BD">
              <w:t xml:space="preserve"> </w:t>
            </w:r>
            <w:r>
              <w:t>(Ноль ц</w:t>
            </w:r>
            <w:r w:rsidR="00C05E3D">
              <w:t>елых двадцать пять сотых) рубля</w:t>
            </w:r>
            <w:r>
              <w:t xml:space="preserve"> за контракт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EE64F3">
            <w:pPr>
              <w:pStyle w:val="a3"/>
            </w:pPr>
            <w:r w:rsidRPr="00A8380F">
              <w:rPr>
                <w:rFonts w:ascii="Roboto Medium" w:hAnsi="Roboto Medium" w:hint="eastAsia"/>
              </w:rPr>
              <w:t>Исполнение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опционных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:rsidR="00B262E2" w:rsidRPr="00EC69BD" w:rsidRDefault="00B262E2" w:rsidP="00EE64F3">
            <w:r>
              <w:t>0,5 (Ноль целых пять десятых) рубля за контракт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B262E2">
            <w:pPr>
              <w:pStyle w:val="a3"/>
            </w:pPr>
            <w:r w:rsidRPr="00A8380F">
              <w:rPr>
                <w:rFonts w:ascii="Roboto Medium" w:hAnsi="Roboto Medium" w:hint="eastAsia"/>
              </w:rPr>
              <w:t>Исполнение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фьючерсных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:rsidR="00785689" w:rsidRDefault="00455E41">
            <w:r>
              <w:t xml:space="preserve">0,3 (Ноль целых три десятых) рубля за контракт </w:t>
            </w:r>
          </w:p>
        </w:tc>
      </w:tr>
    </w:tbl>
    <w:p w:rsidR="005C18E7" w:rsidRPr="00EC69BD" w:rsidRDefault="0031672D" w:rsidP="00A04B4B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Размер комиссионного</w:t>
      </w:r>
      <w:r w:rsidR="005C18E7" w:rsidRPr="00EC69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вознаграждения</w:t>
      </w:r>
      <w:r w:rsidR="005C18E7" w:rsidRPr="00EC69BD">
        <w:rPr>
          <w:rFonts w:ascii="Times New Roman" w:hAnsi="Times New Roman"/>
          <w:b/>
        </w:rPr>
        <w:t xml:space="preserve"> </w:t>
      </w:r>
      <w:r w:rsidR="009E1AC9" w:rsidRPr="00EC69BD">
        <w:rPr>
          <w:rFonts w:ascii="Times New Roman" w:hAnsi="Times New Roman"/>
          <w:b/>
        </w:rPr>
        <w:t>Банк</w:t>
      </w:r>
      <w:r w:rsidR="005C18E7" w:rsidRPr="00EC69BD">
        <w:rPr>
          <w:rFonts w:ascii="Times New Roman" w:hAnsi="Times New Roman"/>
          <w:b/>
        </w:rPr>
        <w:t xml:space="preserve">а, </w:t>
      </w:r>
      <w:r w:rsidR="005C18E7" w:rsidRPr="00EC69BD">
        <w:rPr>
          <w:rFonts w:ascii="Times New Roman" w:hAnsi="Times New Roman" w:cs="Times New Roman"/>
          <w:b/>
        </w:rPr>
        <w:t>взимаемо</w:t>
      </w:r>
      <w:r>
        <w:rPr>
          <w:rFonts w:ascii="Times New Roman" w:hAnsi="Times New Roman" w:cs="Times New Roman"/>
          <w:b/>
        </w:rPr>
        <w:t>го</w:t>
      </w:r>
      <w:r w:rsidR="005C18E7" w:rsidRPr="00EC69BD">
        <w:rPr>
          <w:rFonts w:ascii="Times New Roman" w:hAnsi="Times New Roman"/>
          <w:b/>
        </w:rPr>
        <w:t xml:space="preserve"> с </w:t>
      </w:r>
      <w:r w:rsidR="00002790" w:rsidRPr="00EC69BD">
        <w:rPr>
          <w:rFonts w:ascii="Times New Roman" w:hAnsi="Times New Roman"/>
          <w:b/>
        </w:rPr>
        <w:t>Клиент</w:t>
      </w:r>
      <w:r w:rsidR="00464797" w:rsidRPr="00EC69BD">
        <w:rPr>
          <w:rFonts w:ascii="Times New Roman" w:hAnsi="Times New Roman"/>
          <w:b/>
        </w:rPr>
        <w:t>а по сделкам РЕПО</w:t>
      </w:r>
      <w:r>
        <w:rPr>
          <w:rFonts w:ascii="Times New Roman" w:hAnsi="Times New Roman"/>
          <w:b/>
        </w:rPr>
        <w:t>.</w:t>
      </w:r>
    </w:p>
    <w:p w:rsidR="00EC69BD" w:rsidRDefault="007839DC" w:rsidP="00A04B4B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 Банка, взимаемое с Клиента по сделкам РЕПО, заключенным Клиентом </w:t>
      </w:r>
      <w:r w:rsidR="00E31544" w:rsidRPr="00EC69BD">
        <w:rPr>
          <w:rFonts w:ascii="Times New Roman" w:hAnsi="Times New Roman"/>
        </w:rPr>
        <w:t>на фондовом рынке</w:t>
      </w:r>
      <w:r w:rsidRPr="00EC69BD">
        <w:rPr>
          <w:rFonts w:ascii="Times New Roman" w:hAnsi="Times New Roman"/>
        </w:rPr>
        <w:t xml:space="preserve">, рассчитывается как произведение </w:t>
      </w:r>
      <w:r w:rsidR="008106A4" w:rsidRPr="00EC69BD">
        <w:rPr>
          <w:rFonts w:ascii="Times New Roman" w:hAnsi="Times New Roman" w:cs="Times New Roman"/>
          <w:bCs/>
        </w:rPr>
        <w:t xml:space="preserve">0,0008% </w:t>
      </w:r>
      <w:r w:rsidR="00C34277" w:rsidRPr="00EC69BD">
        <w:rPr>
          <w:rFonts w:ascii="Times New Roman" w:hAnsi="Times New Roman" w:cs="Times New Roman"/>
          <w:bCs/>
        </w:rPr>
        <w:t xml:space="preserve">(Ноль целых восемь десятитысячных) процента </w:t>
      </w:r>
      <w:r w:rsidR="008106A4" w:rsidRPr="00EC69BD">
        <w:rPr>
          <w:rFonts w:ascii="Times New Roman" w:hAnsi="Times New Roman" w:cs="Times New Roman"/>
          <w:bCs/>
        </w:rPr>
        <w:t xml:space="preserve">от </w:t>
      </w:r>
      <w:r w:rsidR="00C34277" w:rsidRPr="00EC69BD">
        <w:rPr>
          <w:rFonts w:ascii="Times New Roman" w:hAnsi="Times New Roman" w:cs="Times New Roman"/>
          <w:bCs/>
        </w:rPr>
        <w:t>О</w:t>
      </w:r>
      <w:r w:rsidR="008106A4" w:rsidRPr="00EC69BD">
        <w:rPr>
          <w:rFonts w:ascii="Times New Roman" w:hAnsi="Times New Roman" w:cs="Times New Roman"/>
          <w:bCs/>
        </w:rPr>
        <w:t>бъема</w:t>
      </w:r>
      <w:r w:rsidR="008106A4" w:rsidRPr="00EC69BD">
        <w:rPr>
          <w:rFonts w:ascii="Times New Roman" w:hAnsi="Times New Roman"/>
        </w:rPr>
        <w:t xml:space="preserve"> денежных средств по первой части </w:t>
      </w:r>
      <w:r w:rsidR="00420677" w:rsidRPr="00EC69BD">
        <w:rPr>
          <w:rFonts w:ascii="Times New Roman" w:hAnsi="Times New Roman"/>
        </w:rPr>
        <w:t>с</w:t>
      </w:r>
      <w:r w:rsidR="008106A4" w:rsidRPr="00EC69BD">
        <w:rPr>
          <w:rFonts w:ascii="Times New Roman" w:hAnsi="Times New Roman"/>
        </w:rPr>
        <w:t>делки РЕПО</w:t>
      </w:r>
      <w:r w:rsidR="008106A4" w:rsidRPr="00EC69BD">
        <w:rPr>
          <w:rFonts w:ascii="Times New Roman" w:hAnsi="Times New Roman" w:cs="Times New Roman"/>
          <w:bCs/>
        </w:rPr>
        <w:t xml:space="preserve"> на срок</w:t>
      </w:r>
      <w:r w:rsidR="00C34277" w:rsidRPr="00EC69BD">
        <w:rPr>
          <w:rFonts w:ascii="Times New Roman" w:hAnsi="Times New Roman"/>
        </w:rPr>
        <w:t xml:space="preserve"> сделк</w:t>
      </w:r>
      <w:r w:rsidR="00420677" w:rsidRPr="00EC69BD">
        <w:rPr>
          <w:rFonts w:ascii="Times New Roman" w:hAnsi="Times New Roman"/>
        </w:rPr>
        <w:t>и</w:t>
      </w:r>
      <w:r w:rsidR="00C34277" w:rsidRPr="00EC69BD">
        <w:rPr>
          <w:rFonts w:ascii="Times New Roman" w:hAnsi="Times New Roman"/>
        </w:rPr>
        <w:t xml:space="preserve"> </w:t>
      </w:r>
      <w:r w:rsidR="008106A4" w:rsidRPr="00EC69BD">
        <w:rPr>
          <w:rFonts w:ascii="Times New Roman" w:hAnsi="Times New Roman"/>
        </w:rPr>
        <w:t>РЕПО.</w:t>
      </w:r>
    </w:p>
    <w:p w:rsidR="007839DC" w:rsidRPr="00EC69BD" w:rsidRDefault="00EC69BD" w:rsidP="00EC69BD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EC69BD">
        <w:rPr>
          <w:rFonts w:ascii="Times New Roman" w:hAnsi="Times New Roman" w:cs="Times New Roman"/>
          <w:bCs/>
        </w:rPr>
        <w:t xml:space="preserve">Комиссионное вознаграждение Банка, взимаемое с Клиента по сделкам РЕПО, заключенным Клиентом на </w:t>
      </w:r>
      <w:r>
        <w:rPr>
          <w:rFonts w:ascii="Times New Roman" w:hAnsi="Times New Roman" w:cs="Times New Roman"/>
          <w:bCs/>
        </w:rPr>
        <w:t>внебиржевом рынке</w:t>
      </w:r>
      <w:r w:rsidRPr="00EC69BD">
        <w:rPr>
          <w:rFonts w:ascii="Times New Roman" w:hAnsi="Times New Roman" w:cs="Times New Roman"/>
          <w:bCs/>
        </w:rPr>
        <w:t>, рассчитывается как произведение 0,</w:t>
      </w:r>
      <w:r w:rsidR="00456DAA">
        <w:rPr>
          <w:rFonts w:ascii="Times New Roman" w:hAnsi="Times New Roman" w:cs="Times New Roman"/>
          <w:bCs/>
        </w:rPr>
        <w:t>0015</w:t>
      </w:r>
      <w:r w:rsidRPr="00EC69BD">
        <w:rPr>
          <w:rFonts w:ascii="Times New Roman" w:hAnsi="Times New Roman" w:cs="Times New Roman"/>
          <w:bCs/>
        </w:rPr>
        <w:t xml:space="preserve">% (Ноль целых </w:t>
      </w:r>
      <w:r w:rsidR="00456DAA">
        <w:rPr>
          <w:rFonts w:ascii="Times New Roman" w:hAnsi="Times New Roman" w:cs="Times New Roman"/>
          <w:bCs/>
        </w:rPr>
        <w:t>пятнадцать десятитысячных</w:t>
      </w:r>
      <w:r w:rsidRPr="00EC69BD">
        <w:rPr>
          <w:rFonts w:ascii="Times New Roman" w:hAnsi="Times New Roman" w:cs="Times New Roman"/>
          <w:bCs/>
        </w:rPr>
        <w:t>) процента от Объема денежных средств по первой части сделки РЕПО</w:t>
      </w:r>
      <w:r w:rsidR="00456DAA">
        <w:rPr>
          <w:rFonts w:ascii="Times New Roman" w:hAnsi="Times New Roman" w:cs="Times New Roman"/>
          <w:bCs/>
        </w:rPr>
        <w:t>, но не менее 500 (Пятисот) рублей,</w:t>
      </w:r>
      <w:r w:rsidRPr="00EC69BD">
        <w:rPr>
          <w:rFonts w:ascii="Times New Roman" w:hAnsi="Times New Roman" w:cs="Times New Roman"/>
          <w:bCs/>
        </w:rPr>
        <w:t xml:space="preserve"> на срок сделки РЕПО.</w:t>
      </w:r>
    </w:p>
    <w:p w:rsidR="006F5988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При расчете Комиссионного вознаграждения</w:t>
      </w:r>
      <w:r w:rsidRPr="00EC69BD">
        <w:rPr>
          <w:rFonts w:ascii="Times New Roman" w:hAnsi="Times New Roman" w:cs="Times New Roman"/>
          <w:bCs/>
        </w:rPr>
        <w:t xml:space="preserve"> </w:t>
      </w:r>
      <w:r w:rsidR="00F43899" w:rsidRPr="00EC69BD">
        <w:rPr>
          <w:rFonts w:ascii="Times New Roman" w:hAnsi="Times New Roman" w:cs="Times New Roman"/>
          <w:bCs/>
        </w:rPr>
        <w:t>Банка</w:t>
      </w:r>
      <w:r w:rsidR="00F43899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по сделкам с купонными (процентными) облигациями Объем денежных средств по первой части сделки РЕПО не включает сумму накопленного купонного (процентного) дохода.</w:t>
      </w:r>
    </w:p>
    <w:p w:rsidR="006F5988" w:rsidRPr="00EC69BD" w:rsidRDefault="007839DC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Срок сделки РЕПО считается как количество календарных дней между фактическими датами исполнения обязательств по денежным средствам между первой и второй частями сделки РЕПО. В случае совпадения дат по первой и второй частям </w:t>
      </w:r>
      <w:r w:rsidR="002F1A35">
        <w:rPr>
          <w:rFonts w:ascii="Times New Roman" w:hAnsi="Times New Roman" w:cs="Times New Roman"/>
          <w:bCs/>
        </w:rPr>
        <w:t xml:space="preserve">сделки </w:t>
      </w:r>
      <w:r w:rsidRPr="00EC69BD">
        <w:rPr>
          <w:rFonts w:ascii="Times New Roman" w:hAnsi="Times New Roman"/>
        </w:rPr>
        <w:t>РЕПО срок сделки РЕПО принимается равным одному дню, наступающему в эту дату.</w:t>
      </w:r>
    </w:p>
    <w:p w:rsidR="00F43899" w:rsidRPr="00EC69BD" w:rsidRDefault="00F43899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Комиссионное вознаграждение Банка по сделкам РЕПО взимается путем списания денежных сре</w:t>
      </w:r>
      <w:proofErr w:type="gramStart"/>
      <w:r w:rsidRPr="00EC69BD">
        <w:rPr>
          <w:rFonts w:ascii="Times New Roman" w:hAnsi="Times New Roman"/>
        </w:rPr>
        <w:t xml:space="preserve">дств с </w:t>
      </w:r>
      <w:r w:rsidR="00455E41">
        <w:rPr>
          <w:rFonts w:ascii="Times New Roman" w:hAnsi="Times New Roman"/>
        </w:rPr>
        <w:t>Бр</w:t>
      </w:r>
      <w:proofErr w:type="gramEnd"/>
      <w:r w:rsidR="00455E41">
        <w:rPr>
          <w:rFonts w:ascii="Times New Roman" w:hAnsi="Times New Roman"/>
        </w:rPr>
        <w:t>окерского (л</w:t>
      </w:r>
      <w:r w:rsidRPr="00EC69BD">
        <w:rPr>
          <w:rFonts w:ascii="Times New Roman" w:hAnsi="Times New Roman"/>
        </w:rPr>
        <w:t>ицевого</w:t>
      </w:r>
      <w:r w:rsidR="00455E41">
        <w:rPr>
          <w:rFonts w:ascii="Times New Roman" w:hAnsi="Times New Roman"/>
        </w:rPr>
        <w:t>)</w:t>
      </w:r>
      <w:r w:rsidRPr="00EC69BD">
        <w:rPr>
          <w:rFonts w:ascii="Times New Roman" w:hAnsi="Times New Roman"/>
        </w:rPr>
        <w:t xml:space="preserve"> счета Клиента в день </w:t>
      </w:r>
      <w:r w:rsidRPr="00EC69BD">
        <w:rPr>
          <w:rFonts w:ascii="Times New Roman" w:hAnsi="Times New Roman" w:cs="Times New Roman"/>
          <w:bCs/>
        </w:rPr>
        <w:t>заключения</w:t>
      </w:r>
      <w:r w:rsidRPr="00EC69BD">
        <w:rPr>
          <w:rFonts w:ascii="Times New Roman" w:hAnsi="Times New Roman"/>
        </w:rPr>
        <w:t xml:space="preserve"> сделки РЕПО.</w:t>
      </w:r>
    </w:p>
    <w:p w:rsidR="00123CAE" w:rsidRPr="00EC69BD" w:rsidRDefault="00AF6EAE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 xml:space="preserve">Комиссионное вознаграждение Банка по торговым операциям не облагается налогом на добавленную стоимость (НДС) на основании </w:t>
      </w:r>
      <w:proofErr w:type="spellStart"/>
      <w:r w:rsidRPr="00EC69BD">
        <w:rPr>
          <w:rFonts w:ascii="Times New Roman" w:hAnsi="Times New Roman" w:cs="Times New Roman"/>
        </w:rPr>
        <w:t>пп</w:t>
      </w:r>
      <w:proofErr w:type="spellEnd"/>
      <w:r w:rsidRPr="00EC69BD">
        <w:rPr>
          <w:rFonts w:ascii="Times New Roman" w:hAnsi="Times New Roman" w:cs="Times New Roman"/>
        </w:rPr>
        <w:t>.</w:t>
      </w:r>
      <w:r w:rsidR="00420677" w:rsidRPr="00EC69BD">
        <w:rPr>
          <w:rFonts w:ascii="Times New Roman" w:hAnsi="Times New Roman" w:cs="Times New Roman"/>
        </w:rPr>
        <w:t xml:space="preserve"> </w:t>
      </w:r>
      <w:r w:rsidRPr="00EC69BD">
        <w:rPr>
          <w:rFonts w:ascii="Times New Roman" w:hAnsi="Times New Roman" w:cs="Times New Roman"/>
        </w:rPr>
        <w:t>12.2. п.</w:t>
      </w:r>
      <w:r w:rsidR="00420677" w:rsidRPr="00EC69BD">
        <w:rPr>
          <w:rFonts w:ascii="Times New Roman" w:hAnsi="Times New Roman" w:cs="Times New Roman"/>
        </w:rPr>
        <w:t xml:space="preserve"> </w:t>
      </w:r>
      <w:r w:rsidRPr="00EC69BD">
        <w:rPr>
          <w:rFonts w:ascii="Times New Roman" w:hAnsi="Times New Roman" w:cs="Times New Roman"/>
        </w:rPr>
        <w:t>2 ст. 149 Н</w:t>
      </w:r>
      <w:r w:rsidR="00420677" w:rsidRPr="00EC69BD">
        <w:rPr>
          <w:rFonts w:ascii="Times New Roman" w:hAnsi="Times New Roman" w:cs="Times New Roman"/>
        </w:rPr>
        <w:t>алогового кодекса</w:t>
      </w:r>
      <w:r w:rsidRPr="00EC69BD">
        <w:rPr>
          <w:rFonts w:ascii="Times New Roman" w:hAnsi="Times New Roman" w:cs="Times New Roman"/>
        </w:rPr>
        <w:t xml:space="preserve"> Р</w:t>
      </w:r>
      <w:r w:rsidR="00420677" w:rsidRPr="00EC69BD">
        <w:rPr>
          <w:rFonts w:ascii="Times New Roman" w:hAnsi="Times New Roman" w:cs="Times New Roman"/>
        </w:rPr>
        <w:t xml:space="preserve">оссийской </w:t>
      </w:r>
      <w:r w:rsidRPr="00EC69BD">
        <w:rPr>
          <w:rFonts w:ascii="Times New Roman" w:hAnsi="Times New Roman" w:cs="Times New Roman"/>
        </w:rPr>
        <w:t>Ф</w:t>
      </w:r>
      <w:r w:rsidR="00420677" w:rsidRPr="00EC69BD">
        <w:rPr>
          <w:rFonts w:ascii="Times New Roman" w:hAnsi="Times New Roman" w:cs="Times New Roman"/>
        </w:rPr>
        <w:t>едерации</w:t>
      </w:r>
      <w:r w:rsidRPr="00EC69BD">
        <w:rPr>
          <w:rFonts w:ascii="Times New Roman" w:hAnsi="Times New Roman" w:cs="Times New Roman"/>
        </w:rPr>
        <w:t>.</w:t>
      </w:r>
    </w:p>
    <w:p w:rsidR="005C18E7" w:rsidRPr="00EC69BD" w:rsidRDefault="005C18E7" w:rsidP="00F43899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>Фактические расходы</w:t>
      </w:r>
      <w:r w:rsid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Кроме Комиссионного и иного вознаграждения, предусмотренного настоящим</w:t>
      </w:r>
      <w:r w:rsidR="00515F01" w:rsidRPr="00EC69BD">
        <w:rPr>
          <w:rFonts w:ascii="Times New Roman" w:hAnsi="Times New Roman"/>
        </w:rPr>
        <w:t>и</w:t>
      </w:r>
      <w:r w:rsidRPr="00EC69BD">
        <w:rPr>
          <w:rFonts w:ascii="Times New Roman" w:hAnsi="Times New Roman"/>
        </w:rPr>
        <w:t xml:space="preserve"> </w:t>
      </w:r>
      <w:r w:rsidR="00515F01" w:rsidRPr="00EC69BD">
        <w:rPr>
          <w:rFonts w:ascii="Times New Roman" w:hAnsi="Times New Roman"/>
        </w:rPr>
        <w:t>Тарифами</w:t>
      </w:r>
      <w:r w:rsidRPr="00EC69BD">
        <w:rPr>
          <w:rFonts w:ascii="Times New Roman" w:hAnsi="Times New Roman"/>
        </w:rPr>
        <w:t xml:space="preserve">,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 взимает </w:t>
      </w:r>
      <w:r w:rsidR="002F1A35">
        <w:rPr>
          <w:rFonts w:ascii="Times New Roman" w:hAnsi="Times New Roman" w:cs="Times New Roman"/>
        </w:rPr>
        <w:t xml:space="preserve">с Клиента </w:t>
      </w:r>
      <w:r w:rsidRPr="00EC69BD">
        <w:rPr>
          <w:rFonts w:ascii="Times New Roman" w:hAnsi="Times New Roman"/>
        </w:rPr>
        <w:t xml:space="preserve">суммы Фактических расходов, понесенных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Pr="00EC69BD">
        <w:rPr>
          <w:rFonts w:ascii="Times New Roman" w:hAnsi="Times New Roman"/>
        </w:rPr>
        <w:t xml:space="preserve"> при оказании </w:t>
      </w:r>
      <w:r w:rsidR="00002790" w:rsidRPr="00EC69BD">
        <w:rPr>
          <w:rFonts w:ascii="Times New Roman" w:hAnsi="Times New Roman"/>
        </w:rPr>
        <w:t>Клиенту</w:t>
      </w:r>
      <w:r w:rsidRPr="00EC69BD">
        <w:rPr>
          <w:rFonts w:ascii="Times New Roman" w:hAnsi="Times New Roman"/>
        </w:rPr>
        <w:t xml:space="preserve"> услуг в рамках </w:t>
      </w:r>
      <w:r w:rsidR="00420677" w:rsidRPr="00EC69BD">
        <w:rPr>
          <w:rFonts w:ascii="Times New Roman" w:hAnsi="Times New Roman" w:cs="Times New Roman"/>
        </w:rPr>
        <w:t>Регламента оказания брокерских услуг КБ «Гарант-Инвест» (АО) на рынке ценных бумаг и срочном рынке</w:t>
      </w:r>
      <w:r w:rsidR="00326DAB" w:rsidRPr="00EC69BD">
        <w:rPr>
          <w:rFonts w:ascii="Times New Roman" w:hAnsi="Times New Roman" w:cs="Times New Roman"/>
        </w:rPr>
        <w:t>: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вознаграждение, взимаемое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 w:cs="Times New Roman"/>
          <w:bCs/>
        </w:rPr>
        <w:t xml:space="preserve">, </w:t>
      </w:r>
      <w:r w:rsidR="00326DAB" w:rsidRPr="00EC69BD">
        <w:rPr>
          <w:rFonts w:ascii="Times New Roman" w:hAnsi="Times New Roman" w:cs="Times New Roman"/>
          <w:bCs/>
        </w:rPr>
        <w:t xml:space="preserve">в </w:t>
      </w:r>
      <w:proofErr w:type="gramStart"/>
      <w:r w:rsidR="00326DAB" w:rsidRPr="00EC69BD">
        <w:rPr>
          <w:rFonts w:ascii="Times New Roman" w:hAnsi="Times New Roman" w:cs="Times New Roman"/>
          <w:bCs/>
        </w:rPr>
        <w:t>которой</w:t>
      </w:r>
      <w:proofErr w:type="gramEnd"/>
      <w:r w:rsidR="00326DAB" w:rsidRPr="00EC69BD">
        <w:rPr>
          <w:rFonts w:ascii="Times New Roman" w:hAnsi="Times New Roman" w:cs="Times New Roman"/>
          <w:bCs/>
        </w:rPr>
        <w:t xml:space="preserve"> совершена</w:t>
      </w:r>
      <w:r w:rsidR="00326DAB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сделка по Поручению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</w:t>
      </w:r>
      <w:r w:rsidR="00326DAB" w:rsidRPr="00EC69BD">
        <w:rPr>
          <w:rFonts w:ascii="Times New Roman" w:hAnsi="Times New Roman" w:cs="Times New Roman"/>
          <w:bCs/>
        </w:rPr>
        <w:t xml:space="preserve"> – взимается с Клиента по тарифам ТС</w:t>
      </w:r>
      <w:r w:rsidRPr="00EC69BD">
        <w:rPr>
          <w:rFonts w:ascii="Times New Roman" w:hAnsi="Times New Roman"/>
        </w:rPr>
        <w:t>;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комиссионное вознаграждение организациям, выполняющим клиринг по ценным бумагам и денежным средствам в этих ТС, а также комиссионное вознаграждение депозитариям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 w:cs="Times New Roman"/>
          <w:bCs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Pr="00EC69BD">
        <w:rPr>
          <w:rFonts w:ascii="Times New Roman" w:hAnsi="Times New Roman"/>
        </w:rPr>
        <w:t>по тарифам клиринговых организаций</w:t>
      </w:r>
      <w:r w:rsidR="00326DAB" w:rsidRPr="00EC69BD">
        <w:rPr>
          <w:rFonts w:ascii="Times New Roman" w:hAnsi="Times New Roman" w:cs="Times New Roman"/>
          <w:bCs/>
        </w:rPr>
        <w:t xml:space="preserve"> и депозитариев</w:t>
      </w:r>
      <w:r w:rsidRPr="00EC69BD">
        <w:rPr>
          <w:rFonts w:ascii="Times New Roman" w:hAnsi="Times New Roman"/>
        </w:rPr>
        <w:t xml:space="preserve">, обслуживающих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/>
        </w:rPr>
        <w:t>;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lastRenderedPageBreak/>
        <w:t>расходы по открытию и ведению дополнительных счетов депо (субсчетов) в депозитариях, обслуживающих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/>
        </w:rPr>
        <w:t xml:space="preserve">, открываемых на имя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 xml:space="preserve">а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Pr="00EC69BD">
        <w:rPr>
          <w:rFonts w:ascii="Times New Roman" w:hAnsi="Times New Roman"/>
        </w:rPr>
        <w:t>по тарифам депозитариев;</w:t>
      </w:r>
    </w:p>
    <w:p w:rsidR="00A05E1A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сборы за зачисление и поставку ценных бумаг, взимаемые депозитариями, </w:t>
      </w:r>
      <w:proofErr w:type="spellStart"/>
      <w:r w:rsidRPr="00EC69BD">
        <w:rPr>
          <w:rFonts w:ascii="Times New Roman" w:hAnsi="Times New Roman"/>
        </w:rPr>
        <w:t>реестродержателями</w:t>
      </w:r>
      <w:proofErr w:type="spellEnd"/>
      <w:r w:rsidRPr="00EC69BD">
        <w:rPr>
          <w:rFonts w:ascii="Times New Roman" w:hAnsi="Times New Roman"/>
        </w:rPr>
        <w:t xml:space="preserve"> и </w:t>
      </w:r>
      <w:proofErr w:type="spellStart"/>
      <w:r w:rsidRPr="00EC69BD">
        <w:rPr>
          <w:rFonts w:ascii="Times New Roman" w:hAnsi="Times New Roman"/>
        </w:rPr>
        <w:t>трансфер-агентами</w:t>
      </w:r>
      <w:proofErr w:type="spellEnd"/>
      <w:r w:rsidRPr="00EC69BD">
        <w:rPr>
          <w:rFonts w:ascii="Times New Roman" w:hAnsi="Times New Roman"/>
        </w:rPr>
        <w:t xml:space="preserve"> (только если сделка или иная операция требует перерегистрации в этих депозитариях или непосредственно в реестрах именных ценных бумаг)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</w:t>
      </w:r>
      <w:r w:rsidRPr="00EC69BD">
        <w:rPr>
          <w:rFonts w:ascii="Times New Roman" w:hAnsi="Times New Roman" w:cs="Times New Roman"/>
          <w:bCs/>
        </w:rPr>
        <w:t xml:space="preserve"> </w:t>
      </w:r>
      <w:r w:rsidR="002F1A35">
        <w:rPr>
          <w:rFonts w:ascii="Times New Roman" w:hAnsi="Times New Roman" w:cs="Times New Roman"/>
          <w:bCs/>
        </w:rPr>
        <w:t>с Клиента</w:t>
      </w:r>
      <w:r w:rsidR="002F1A35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по тарифам сторонних депозитариев (</w:t>
      </w:r>
      <w:proofErr w:type="spellStart"/>
      <w:r w:rsidRPr="00EC69BD">
        <w:rPr>
          <w:rFonts w:ascii="Times New Roman" w:hAnsi="Times New Roman"/>
        </w:rPr>
        <w:t>реестродержателей</w:t>
      </w:r>
      <w:proofErr w:type="spellEnd"/>
      <w:r w:rsidRPr="00EC69BD">
        <w:rPr>
          <w:rFonts w:ascii="Times New Roman" w:hAnsi="Times New Roman"/>
        </w:rPr>
        <w:t xml:space="preserve">, </w:t>
      </w:r>
      <w:proofErr w:type="spellStart"/>
      <w:r w:rsidRPr="00EC69BD">
        <w:rPr>
          <w:rFonts w:ascii="Times New Roman" w:hAnsi="Times New Roman"/>
        </w:rPr>
        <w:t>трансфер-агентов</w:t>
      </w:r>
      <w:proofErr w:type="spellEnd"/>
      <w:r w:rsidRPr="00EC69BD">
        <w:rPr>
          <w:rFonts w:ascii="Times New Roman" w:hAnsi="Times New Roman"/>
        </w:rPr>
        <w:t>);</w:t>
      </w:r>
    </w:p>
    <w:p w:rsidR="00A05E1A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расходы по пересылке отчетов </w:t>
      </w:r>
      <w:r w:rsidR="00002790" w:rsidRPr="00EC69BD">
        <w:rPr>
          <w:rFonts w:ascii="Times New Roman" w:hAnsi="Times New Roman"/>
        </w:rPr>
        <w:t>Клиенту</w:t>
      </w:r>
      <w:r w:rsidRPr="00EC69BD">
        <w:rPr>
          <w:rFonts w:ascii="Times New Roman" w:hAnsi="Times New Roman"/>
        </w:rPr>
        <w:t xml:space="preserve"> с </w:t>
      </w:r>
      <w:r w:rsidR="00B013D0" w:rsidRPr="00EC69BD">
        <w:rPr>
          <w:rFonts w:ascii="Times New Roman" w:hAnsi="Times New Roman"/>
        </w:rPr>
        <w:t xml:space="preserve">использованием </w:t>
      </w:r>
      <w:proofErr w:type="spellStart"/>
      <w:proofErr w:type="gramStart"/>
      <w:r w:rsidR="00B013D0" w:rsidRPr="00EC69BD">
        <w:rPr>
          <w:rFonts w:ascii="Times New Roman" w:hAnsi="Times New Roman"/>
        </w:rPr>
        <w:t>экспресс</w:t>
      </w:r>
      <w:r w:rsidR="00326DAB" w:rsidRPr="00EC69BD">
        <w:rPr>
          <w:rFonts w:ascii="Times New Roman" w:hAnsi="Times New Roman" w:cs="Times New Roman"/>
          <w:bCs/>
        </w:rPr>
        <w:t>-</w:t>
      </w:r>
      <w:r w:rsidR="00B013D0" w:rsidRPr="00EC69BD">
        <w:rPr>
          <w:rFonts w:ascii="Times New Roman" w:hAnsi="Times New Roman"/>
        </w:rPr>
        <w:t>почты</w:t>
      </w:r>
      <w:proofErr w:type="spellEnd"/>
      <w:proofErr w:type="gramEnd"/>
      <w:r w:rsidR="00B013D0" w:rsidRPr="00EC69BD">
        <w:rPr>
          <w:rFonts w:ascii="Times New Roman" w:hAnsi="Times New Roman"/>
        </w:rPr>
        <w:t xml:space="preserve"> </w:t>
      </w:r>
      <w:r w:rsidR="00326DAB" w:rsidRPr="00EC69BD">
        <w:rPr>
          <w:rFonts w:ascii="Times New Roman" w:hAnsi="Times New Roman" w:cs="Times New Roman"/>
          <w:bCs/>
        </w:rPr>
        <w:t xml:space="preserve">- </w:t>
      </w:r>
      <w:r w:rsidRPr="00EC69BD">
        <w:rPr>
          <w:rFonts w:ascii="Times New Roman" w:hAnsi="Times New Roman"/>
        </w:rPr>
        <w:t xml:space="preserve">взимаются </w:t>
      </w:r>
      <w:r w:rsidR="002F1A35">
        <w:rPr>
          <w:rFonts w:ascii="Times New Roman" w:hAnsi="Times New Roman" w:cs="Times New Roman"/>
          <w:bCs/>
        </w:rPr>
        <w:t>с Клиента</w:t>
      </w:r>
      <w:r w:rsidR="002F1A35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в размере фактически произведенных </w:t>
      </w:r>
      <w:r w:rsidR="00326DAB" w:rsidRPr="00EC69BD">
        <w:rPr>
          <w:rFonts w:ascii="Times New Roman" w:hAnsi="Times New Roman" w:cs="Times New Roman"/>
          <w:bCs/>
        </w:rPr>
        <w:t xml:space="preserve">Банком </w:t>
      </w:r>
      <w:r w:rsidRPr="00EC69BD">
        <w:rPr>
          <w:rFonts w:ascii="Times New Roman" w:hAnsi="Times New Roman"/>
        </w:rPr>
        <w:t>расходов по тарифам почты;</w:t>
      </w:r>
    </w:p>
    <w:p w:rsidR="00814B9E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EC69BD">
        <w:rPr>
          <w:rFonts w:ascii="Times New Roman" w:hAnsi="Times New Roman"/>
        </w:rPr>
        <w:t xml:space="preserve">прочие расходы </w:t>
      </w:r>
      <w:r w:rsidR="00814B9E" w:rsidRPr="00EC69BD">
        <w:rPr>
          <w:rFonts w:ascii="Times New Roman" w:hAnsi="Times New Roman"/>
        </w:rPr>
        <w:t>сторонних биржевых и иных тор</w:t>
      </w:r>
      <w:r w:rsidR="00A05E1A" w:rsidRPr="00EC69BD">
        <w:rPr>
          <w:rFonts w:ascii="Times New Roman" w:hAnsi="Times New Roman"/>
        </w:rPr>
        <w:t xml:space="preserve">говых, расчетных </w:t>
      </w:r>
      <w:r w:rsidR="00814B9E" w:rsidRPr="00EC69BD">
        <w:rPr>
          <w:rFonts w:ascii="Times New Roman" w:hAnsi="Times New Roman"/>
        </w:rPr>
        <w:t>систем,</w:t>
      </w:r>
      <w:r w:rsidR="00326DAB" w:rsidRPr="00EC69BD">
        <w:rPr>
          <w:rFonts w:ascii="Times New Roman" w:hAnsi="Times New Roman"/>
        </w:rPr>
        <w:t xml:space="preserve"> </w:t>
      </w:r>
      <w:r w:rsidR="00326DAB" w:rsidRPr="00EC69BD">
        <w:rPr>
          <w:rFonts w:ascii="Times New Roman" w:hAnsi="Times New Roman" w:cs="Times New Roman"/>
          <w:bCs/>
        </w:rPr>
        <w:t>депозитариев, брокеров,</w:t>
      </w:r>
      <w:r w:rsidR="00814B9E" w:rsidRPr="00EC69BD">
        <w:rPr>
          <w:rFonts w:ascii="Times New Roman" w:hAnsi="Times New Roman" w:cs="Times New Roman"/>
          <w:bCs/>
        </w:rPr>
        <w:t xml:space="preserve"> </w:t>
      </w:r>
      <w:r w:rsidR="00814B9E" w:rsidRPr="00EC69BD">
        <w:rPr>
          <w:rFonts w:ascii="Times New Roman" w:hAnsi="Times New Roman"/>
        </w:rPr>
        <w:t xml:space="preserve">посредников, </w:t>
      </w:r>
      <w:r w:rsidR="00B013D0" w:rsidRPr="00EC69BD">
        <w:rPr>
          <w:rFonts w:ascii="Times New Roman" w:hAnsi="Times New Roman"/>
        </w:rPr>
        <w:t xml:space="preserve">связанные с </w:t>
      </w:r>
      <w:r w:rsidR="00326DAB" w:rsidRPr="00EC69BD">
        <w:rPr>
          <w:rFonts w:ascii="Times New Roman" w:hAnsi="Times New Roman" w:cs="Times New Roman"/>
          <w:bCs/>
        </w:rPr>
        <w:t xml:space="preserve">осуществлением </w:t>
      </w:r>
      <w:r w:rsidR="00D23BC6" w:rsidRPr="00EC69BD">
        <w:rPr>
          <w:rFonts w:ascii="Times New Roman" w:hAnsi="Times New Roman" w:cs="Times New Roman"/>
          <w:bCs/>
        </w:rPr>
        <w:t>Клиентом операций на рынке ценных бумаг</w:t>
      </w:r>
      <w:r w:rsidR="00C05E3D">
        <w:rPr>
          <w:rFonts w:ascii="Times New Roman" w:hAnsi="Times New Roman" w:cs="Times New Roman"/>
          <w:bCs/>
        </w:rPr>
        <w:t xml:space="preserve"> и срочном рынке</w:t>
      </w:r>
      <w:r w:rsidR="00814B9E" w:rsidRPr="00EC69BD">
        <w:rPr>
          <w:rFonts w:ascii="Times New Roman" w:hAnsi="Times New Roman" w:cs="Times New Roman"/>
          <w:bCs/>
        </w:rPr>
        <w:t>,</w:t>
      </w:r>
      <w:r w:rsidR="00814B9E" w:rsidRPr="00EC69BD">
        <w:rPr>
          <w:rFonts w:ascii="Times New Roman" w:hAnsi="Times New Roman"/>
        </w:rPr>
        <w:t xml:space="preserve"> а </w:t>
      </w:r>
      <w:r w:rsidR="00814B9E" w:rsidRPr="00EC69BD">
        <w:rPr>
          <w:rFonts w:ascii="Times New Roman" w:hAnsi="Times New Roman" w:cs="Times New Roman"/>
          <w:bCs/>
        </w:rPr>
        <w:t>также</w:t>
      </w:r>
      <w:r w:rsidR="00814B9E" w:rsidRPr="00EC69BD">
        <w:rPr>
          <w:rFonts w:ascii="Times New Roman" w:hAnsi="Times New Roman"/>
        </w:rPr>
        <w:t xml:space="preserve"> хранени</w:t>
      </w:r>
      <w:r w:rsidR="00B013D0" w:rsidRPr="00EC69BD">
        <w:rPr>
          <w:rFonts w:ascii="Times New Roman" w:hAnsi="Times New Roman"/>
        </w:rPr>
        <w:t>ем</w:t>
      </w:r>
      <w:r w:rsidR="00814B9E" w:rsidRPr="00EC69BD">
        <w:rPr>
          <w:rFonts w:ascii="Times New Roman" w:hAnsi="Times New Roman"/>
        </w:rPr>
        <w:t xml:space="preserve"> ценных бумаг </w:t>
      </w:r>
      <w:r w:rsidR="00002790" w:rsidRPr="00EC69BD">
        <w:rPr>
          <w:rFonts w:ascii="Times New Roman" w:hAnsi="Times New Roman"/>
        </w:rPr>
        <w:t>Клиент</w:t>
      </w:r>
      <w:r w:rsidR="00DE31A4" w:rsidRPr="00EC69BD">
        <w:rPr>
          <w:rFonts w:ascii="Times New Roman" w:hAnsi="Times New Roman"/>
        </w:rPr>
        <w:t>а</w:t>
      </w:r>
      <w:r w:rsidR="00D23BC6" w:rsidRPr="00EC69BD">
        <w:rPr>
          <w:rFonts w:ascii="Times New Roman" w:hAnsi="Times New Roman" w:cs="Times New Roman"/>
          <w:bCs/>
        </w:rPr>
        <w:t xml:space="preserve"> –</w:t>
      </w:r>
      <w:r w:rsidR="00D23BC6"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="00D23BC6" w:rsidRPr="00EC69BD">
        <w:rPr>
          <w:rFonts w:ascii="Times New Roman" w:hAnsi="Times New Roman" w:cs="Times New Roman"/>
          <w:bCs/>
        </w:rPr>
        <w:t>по тарифам указанных выше организаций.</w:t>
      </w:r>
    </w:p>
    <w:p w:rsidR="005C18E7" w:rsidRPr="00EC69BD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Фактические расходы взимаются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Pr="00EC69BD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Pr="00EC69BD">
        <w:rPr>
          <w:rFonts w:ascii="Times New Roman" w:hAnsi="Times New Roman" w:cs="Times New Roman"/>
        </w:rPr>
        <w:t xml:space="preserve"> счета </w:t>
      </w:r>
      <w:r w:rsidR="00002790" w:rsidRPr="00EC69BD">
        <w:rPr>
          <w:rFonts w:ascii="Times New Roman" w:hAnsi="Times New Roman" w:cs="Times New Roman"/>
        </w:rPr>
        <w:t>Клиент</w:t>
      </w:r>
      <w:r w:rsidRPr="00EC69BD">
        <w:rPr>
          <w:rFonts w:ascii="Times New Roman" w:hAnsi="Times New Roman" w:cs="Times New Roman"/>
        </w:rPr>
        <w:t xml:space="preserve">а </w:t>
      </w:r>
      <w:r w:rsidRPr="00EC69BD">
        <w:rPr>
          <w:rFonts w:ascii="Times New Roman" w:hAnsi="Times New Roman"/>
        </w:rPr>
        <w:t>на основании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</w:rPr>
        <w:t>отчетных документов</w:t>
      </w:r>
      <w:r w:rsidRPr="00EC69BD">
        <w:rPr>
          <w:rFonts w:ascii="Times New Roman" w:hAnsi="Times New Roman"/>
        </w:rPr>
        <w:t>, предоставленных</w:t>
      </w:r>
      <w:r w:rsidR="00C83FF3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третьими лицами.</w:t>
      </w:r>
    </w:p>
    <w:p w:rsidR="000973EF" w:rsidRPr="00EC69BD" w:rsidRDefault="005C18E7" w:rsidP="00464797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  <w:bCs/>
        </w:rPr>
      </w:pPr>
      <w:r w:rsidRPr="00EC69BD">
        <w:rPr>
          <w:rFonts w:ascii="Times New Roman" w:hAnsi="Times New Roman"/>
          <w:b/>
        </w:rPr>
        <w:t xml:space="preserve">Порядок расчета и оплаты </w:t>
      </w:r>
      <w:r w:rsidR="00046EC0" w:rsidRPr="00EC69BD">
        <w:rPr>
          <w:rFonts w:ascii="Times New Roman" w:hAnsi="Times New Roman" w:cs="Times New Roman"/>
          <w:b/>
          <w:bCs/>
        </w:rPr>
        <w:t>Комиссионного в</w:t>
      </w:r>
      <w:r w:rsidRPr="00EC69BD">
        <w:rPr>
          <w:rFonts w:ascii="Times New Roman" w:hAnsi="Times New Roman" w:cs="Times New Roman"/>
          <w:b/>
          <w:bCs/>
        </w:rPr>
        <w:t xml:space="preserve">ознаграждения </w:t>
      </w:r>
      <w:r w:rsidR="00464797" w:rsidRPr="00EC69BD">
        <w:rPr>
          <w:rFonts w:ascii="Times New Roman" w:hAnsi="Times New Roman" w:cs="Times New Roman"/>
          <w:b/>
          <w:bCs/>
        </w:rPr>
        <w:t xml:space="preserve">Банка </w:t>
      </w:r>
      <w:r w:rsidRPr="00EC69BD">
        <w:rPr>
          <w:rFonts w:ascii="Times New Roman" w:hAnsi="Times New Roman" w:cs="Times New Roman"/>
          <w:b/>
          <w:bCs/>
        </w:rPr>
        <w:t>по Неторговым операциям</w:t>
      </w:r>
      <w:r w:rsidR="00464797" w:rsidRP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D65AE3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 xml:space="preserve"> </w:t>
      </w:r>
      <w:r w:rsidR="00046EC0" w:rsidRPr="00EC69BD">
        <w:rPr>
          <w:rFonts w:ascii="Times New Roman" w:hAnsi="Times New Roman" w:cs="Times New Roman"/>
        </w:rPr>
        <w:t>Комиссионное в</w:t>
      </w:r>
      <w:r w:rsidR="005C18E7" w:rsidRPr="00EC69BD">
        <w:rPr>
          <w:rFonts w:ascii="Times New Roman" w:hAnsi="Times New Roman" w:cs="Times New Roman"/>
        </w:rPr>
        <w:t xml:space="preserve">ознаграждение </w:t>
      </w:r>
      <w:r w:rsidR="009E1AC9" w:rsidRPr="00EC69BD">
        <w:rPr>
          <w:rFonts w:ascii="Times New Roman" w:hAnsi="Times New Roman" w:cs="Times New Roman"/>
        </w:rPr>
        <w:t>Банк</w:t>
      </w:r>
      <w:r w:rsidR="005C18E7" w:rsidRPr="00EC69BD">
        <w:rPr>
          <w:rFonts w:ascii="Times New Roman" w:hAnsi="Times New Roman" w:cs="Times New Roman"/>
        </w:rPr>
        <w:t>а</w:t>
      </w:r>
      <w:r w:rsidR="005C18E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/>
        </w:rPr>
        <w:t xml:space="preserve">по </w:t>
      </w:r>
      <w:r w:rsidR="005C18E7" w:rsidRPr="00EC69BD">
        <w:rPr>
          <w:rFonts w:ascii="Times New Roman" w:hAnsi="Times New Roman"/>
        </w:rPr>
        <w:t>Неторговы</w:t>
      </w:r>
      <w:r w:rsidR="00464797" w:rsidRPr="00EC69BD">
        <w:rPr>
          <w:rFonts w:ascii="Times New Roman" w:hAnsi="Times New Roman"/>
        </w:rPr>
        <w:t>м</w:t>
      </w:r>
      <w:r w:rsidR="005C18E7" w:rsidRPr="00EC69BD">
        <w:rPr>
          <w:rFonts w:ascii="Times New Roman" w:hAnsi="Times New Roman"/>
        </w:rPr>
        <w:t xml:space="preserve"> операци</w:t>
      </w:r>
      <w:r w:rsidR="00D23BC6" w:rsidRPr="00EC69BD">
        <w:rPr>
          <w:rFonts w:ascii="Times New Roman" w:hAnsi="Times New Roman"/>
        </w:rPr>
        <w:t>ям</w:t>
      </w:r>
      <w:r w:rsidR="005C18E7" w:rsidRPr="00EC69BD">
        <w:rPr>
          <w:rFonts w:ascii="Times New Roman" w:hAnsi="Times New Roman"/>
        </w:rPr>
        <w:t xml:space="preserve"> взимается </w:t>
      </w:r>
      <w:r w:rsidR="002F1A35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="002F1A35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="002F1A35">
        <w:rPr>
          <w:rFonts w:ascii="Times New Roman" w:hAnsi="Times New Roman" w:cs="Times New Roman"/>
        </w:rPr>
        <w:t xml:space="preserve"> счета Клиента </w:t>
      </w:r>
      <w:r w:rsidR="005C18E7" w:rsidRPr="00EC69BD">
        <w:rPr>
          <w:rFonts w:ascii="Times New Roman" w:hAnsi="Times New Roman"/>
        </w:rPr>
        <w:t xml:space="preserve">в день подачи </w:t>
      </w:r>
      <w:r w:rsidR="00002790" w:rsidRPr="00EC69BD">
        <w:rPr>
          <w:rFonts w:ascii="Times New Roman" w:hAnsi="Times New Roman"/>
        </w:rPr>
        <w:t>Клиент</w:t>
      </w:r>
      <w:r w:rsidR="005C18E7" w:rsidRPr="00EC69BD">
        <w:rPr>
          <w:rFonts w:ascii="Times New Roman" w:hAnsi="Times New Roman"/>
        </w:rPr>
        <w:t xml:space="preserve">ом соответствующего Поручения </w:t>
      </w:r>
      <w:r w:rsidR="007C0E97" w:rsidRPr="00EC69BD">
        <w:rPr>
          <w:rFonts w:ascii="Times New Roman" w:hAnsi="Times New Roman"/>
        </w:rPr>
        <w:t xml:space="preserve">в </w:t>
      </w:r>
      <w:r w:rsidR="009E1AC9" w:rsidRPr="00EC69BD">
        <w:rPr>
          <w:rFonts w:ascii="Times New Roman" w:hAnsi="Times New Roman"/>
        </w:rPr>
        <w:t>Банк</w:t>
      </w:r>
      <w:r w:rsidR="005C18E7" w:rsidRPr="00EC69BD">
        <w:rPr>
          <w:rFonts w:ascii="Times New Roman" w:hAnsi="Times New Roman"/>
        </w:rPr>
        <w:t>.</w:t>
      </w:r>
    </w:p>
    <w:p w:rsidR="00774FF4" w:rsidRPr="00EC69BD" w:rsidRDefault="00046EC0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774FF4" w:rsidRPr="00EC69BD">
        <w:rPr>
          <w:rFonts w:ascii="Times New Roman" w:hAnsi="Times New Roman" w:cs="Times New Roman"/>
        </w:rPr>
        <w:t>ознаграждение Банка по Неторговым операциям включает налог на добавленную стоимость (НДС).</w:t>
      </w:r>
    </w:p>
    <w:p w:rsidR="005C18E7" w:rsidRPr="00EC69BD" w:rsidRDefault="005C18E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Размер </w:t>
      </w:r>
      <w:r w:rsidR="002F1A35">
        <w:rPr>
          <w:rFonts w:ascii="Times New Roman" w:hAnsi="Times New Roman" w:cs="Times New Roman"/>
        </w:rPr>
        <w:t>Комиссионного в</w:t>
      </w:r>
      <w:r w:rsidRPr="00EC69BD">
        <w:rPr>
          <w:rFonts w:ascii="Times New Roman" w:hAnsi="Times New Roman" w:cs="Times New Roman"/>
        </w:rPr>
        <w:t>ознаграждения</w:t>
      </w:r>
      <w:r w:rsidRPr="00EC69BD">
        <w:rPr>
          <w:rFonts w:ascii="Times New Roman" w:hAnsi="Times New Roman"/>
        </w:rPr>
        <w:t xml:space="preserve"> </w:t>
      </w:r>
      <w:r w:rsidR="004F0C82">
        <w:rPr>
          <w:rFonts w:ascii="Times New Roman" w:hAnsi="Times New Roman"/>
        </w:rPr>
        <w:t xml:space="preserve">Банка </w:t>
      </w:r>
      <w:r w:rsidRPr="00EC69BD">
        <w:rPr>
          <w:rFonts w:ascii="Times New Roman" w:hAnsi="Times New Roman"/>
        </w:rPr>
        <w:t>по Неторговым операциям</w:t>
      </w:r>
      <w:r w:rsidR="00C83FF3" w:rsidRPr="00EC69BD"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7"/>
        <w:gridCol w:w="3177"/>
      </w:tblGrid>
      <w:tr w:rsidR="005C18E7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8E7" w:rsidRPr="00EC69BD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8E7" w:rsidRPr="00EC69BD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Стоимость, </w:t>
            </w:r>
            <w:r w:rsidRPr="00EC69BD">
              <w:rPr>
                <w:rFonts w:ascii="Times New Roman" w:hAnsi="Times New Roman" w:cs="Times New Roman"/>
              </w:rPr>
              <w:t>рубл</w:t>
            </w:r>
            <w:r w:rsidR="00046EC0" w:rsidRPr="00EC69BD">
              <w:rPr>
                <w:rFonts w:ascii="Times New Roman" w:hAnsi="Times New Roman" w:cs="Times New Roman"/>
              </w:rPr>
              <w:t>и РФ</w:t>
            </w:r>
          </w:p>
        </w:tc>
      </w:tr>
      <w:tr w:rsidR="00E8394C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C" w:rsidRPr="00EC69BD" w:rsidRDefault="00E8394C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Перечисление </w:t>
            </w:r>
            <w:r w:rsidR="00046EC0" w:rsidRPr="00EC69BD">
              <w:rPr>
                <w:rFonts w:ascii="Times New Roman" w:hAnsi="Times New Roman" w:cs="Times New Roman"/>
                <w:bCs/>
              </w:rPr>
              <w:t xml:space="preserve">Клиенту </w:t>
            </w:r>
            <w:r w:rsidRPr="00EC69BD">
              <w:rPr>
                <w:rFonts w:ascii="Times New Roman" w:hAnsi="Times New Roman"/>
              </w:rPr>
              <w:t>денежных средств, полученных по операциям, связанным с получением</w:t>
            </w:r>
            <w:r w:rsidR="00DE0176" w:rsidRPr="00EC69BD">
              <w:rPr>
                <w:rFonts w:ascii="Times New Roman" w:hAnsi="Times New Roman"/>
              </w:rPr>
              <w:t xml:space="preserve"> </w:t>
            </w:r>
            <w:r w:rsidR="00DE0176" w:rsidRPr="00EC69BD">
              <w:rPr>
                <w:rFonts w:ascii="Times New Roman" w:hAnsi="Times New Roman" w:cs="Times New Roman"/>
                <w:bCs/>
              </w:rPr>
              <w:t>доходов по ценным бумагам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C" w:rsidRPr="00EC69BD" w:rsidRDefault="00E8394C">
            <w:pPr>
              <w:pStyle w:val="a4"/>
              <w:ind w:firstLine="0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Бесплатно</w:t>
            </w:r>
          </w:p>
        </w:tc>
      </w:tr>
      <w:tr w:rsidR="00774FF4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 xml:space="preserve">Выдача отчетного документа Банка </w:t>
            </w:r>
            <w:r w:rsidRPr="009D5392">
              <w:rPr>
                <w:rFonts w:ascii="Times New Roman" w:hAnsi="Times New Roman" w:cs="Times New Roman"/>
                <w:bCs/>
              </w:rPr>
              <w:t>по письменному запросу</w:t>
            </w:r>
            <w:r w:rsidR="00046EC0" w:rsidRPr="009D5392">
              <w:rPr>
                <w:rFonts w:ascii="Times New Roman" w:hAnsi="Times New Roman" w:cs="Times New Roman"/>
                <w:bCs/>
              </w:rPr>
              <w:t xml:space="preserve"> К</w:t>
            </w:r>
            <w:r w:rsidRPr="009D5392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910F58">
            <w:pPr>
              <w:pStyle w:val="a4"/>
              <w:ind w:firstLine="0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774FF4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Выдача дубликата отчетного документа Банка </w:t>
            </w:r>
            <w:r w:rsidRPr="009D5392">
              <w:rPr>
                <w:rFonts w:ascii="Times New Roman" w:hAnsi="Times New Roman"/>
              </w:rPr>
              <w:t xml:space="preserve">по письменному запросу </w:t>
            </w:r>
            <w:r w:rsidR="00046EC0" w:rsidRPr="009D5392">
              <w:rPr>
                <w:rFonts w:ascii="Times New Roman" w:hAnsi="Times New Roman" w:cs="Times New Roman"/>
                <w:bCs/>
              </w:rPr>
              <w:t>К</w:t>
            </w:r>
            <w:r w:rsidRPr="009D5392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256BC7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  <w:r w:rsidRPr="00EC69BD">
              <w:rPr>
                <w:rFonts w:ascii="Times New Roman" w:hAnsi="Times New Roman"/>
              </w:rPr>
              <w:t>100 (Сто) рублей за документ</w:t>
            </w:r>
          </w:p>
        </w:tc>
      </w:tr>
    </w:tbl>
    <w:p w:rsidR="005C18E7" w:rsidRPr="00EC69BD" w:rsidRDefault="005C18E7" w:rsidP="00D8654F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 xml:space="preserve">Порядок расчета и оплаты </w:t>
      </w:r>
      <w:r w:rsidR="00046EC0" w:rsidRPr="00EC69BD">
        <w:rPr>
          <w:rFonts w:ascii="Times New Roman" w:hAnsi="Times New Roman" w:cs="Times New Roman"/>
          <w:b/>
          <w:bCs/>
        </w:rPr>
        <w:t>Комиссионного в</w:t>
      </w:r>
      <w:r w:rsidRPr="00EC69BD">
        <w:rPr>
          <w:rFonts w:ascii="Times New Roman" w:hAnsi="Times New Roman" w:cs="Times New Roman"/>
          <w:b/>
          <w:bCs/>
        </w:rPr>
        <w:t xml:space="preserve">ознаграждения </w:t>
      </w:r>
      <w:r w:rsidR="00046EC0" w:rsidRPr="00EC69BD">
        <w:rPr>
          <w:rFonts w:ascii="Times New Roman" w:hAnsi="Times New Roman" w:cs="Times New Roman"/>
          <w:b/>
          <w:bCs/>
        </w:rPr>
        <w:t>Банка</w:t>
      </w:r>
      <w:r w:rsidR="00046EC0" w:rsidRPr="00EC69BD">
        <w:rPr>
          <w:rFonts w:ascii="Times New Roman" w:hAnsi="Times New Roman"/>
          <w:b/>
        </w:rPr>
        <w:t xml:space="preserve"> </w:t>
      </w:r>
      <w:r w:rsidRPr="00EC69BD">
        <w:rPr>
          <w:rFonts w:ascii="Times New Roman" w:hAnsi="Times New Roman"/>
          <w:b/>
        </w:rPr>
        <w:t>за оказание информационных</w:t>
      </w:r>
      <w:r w:rsidRPr="00EC69BD">
        <w:rPr>
          <w:rFonts w:ascii="Times New Roman" w:hAnsi="Times New Roman" w:cs="Times New Roman"/>
          <w:b/>
          <w:bCs/>
        </w:rPr>
        <w:t xml:space="preserve"> </w:t>
      </w:r>
      <w:r w:rsidRPr="00EC69BD">
        <w:rPr>
          <w:rFonts w:ascii="Times New Roman" w:hAnsi="Times New Roman"/>
          <w:b/>
        </w:rPr>
        <w:t>услуг</w:t>
      </w:r>
      <w:r w:rsidR="00D8654F" w:rsidRP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5C18E7" w:rsidRPr="00EC69BD">
        <w:rPr>
          <w:rFonts w:ascii="Times New Roman" w:hAnsi="Times New Roman" w:cs="Times New Roman"/>
        </w:rPr>
        <w:t>ознаграждение</w:t>
      </w:r>
      <w:r w:rsidR="005C18E7" w:rsidRPr="00EC69BD">
        <w:rPr>
          <w:rFonts w:ascii="Times New Roman" w:hAnsi="Times New Roman"/>
        </w:rPr>
        <w:t xml:space="preserve"> </w:t>
      </w:r>
      <w:r w:rsidR="009E1AC9" w:rsidRPr="00EC69BD">
        <w:rPr>
          <w:rFonts w:ascii="Times New Roman" w:hAnsi="Times New Roman"/>
        </w:rPr>
        <w:t>Банк</w:t>
      </w:r>
      <w:r w:rsidR="005C18E7" w:rsidRPr="00EC69BD">
        <w:rPr>
          <w:rFonts w:ascii="Times New Roman" w:hAnsi="Times New Roman"/>
        </w:rPr>
        <w:t xml:space="preserve">а за оказание информационных услуг взимается </w:t>
      </w:r>
      <w:r w:rsidR="00046EC0" w:rsidRPr="00EC69BD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Pr="00EC69BD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Pr="00EC69BD">
        <w:rPr>
          <w:rFonts w:ascii="Times New Roman" w:hAnsi="Times New Roman" w:cs="Times New Roman"/>
        </w:rPr>
        <w:t xml:space="preserve"> счета </w:t>
      </w:r>
      <w:r w:rsidR="00046EC0" w:rsidRPr="00EC69BD">
        <w:rPr>
          <w:rFonts w:ascii="Times New Roman" w:hAnsi="Times New Roman" w:cs="Times New Roman"/>
        </w:rPr>
        <w:t xml:space="preserve">Клиента </w:t>
      </w:r>
      <w:r w:rsidR="005C18E7" w:rsidRPr="00EC69BD">
        <w:rPr>
          <w:rFonts w:ascii="Times New Roman" w:hAnsi="Times New Roman"/>
        </w:rPr>
        <w:t xml:space="preserve">по факту предоставления информации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="00046EC0" w:rsidRPr="00EC69BD">
        <w:rPr>
          <w:rFonts w:ascii="Times New Roman" w:hAnsi="Times New Roman" w:cs="Times New Roman"/>
        </w:rPr>
        <w:t>, но</w:t>
      </w:r>
      <w:r w:rsidR="005C18E7" w:rsidRPr="00EC69BD">
        <w:rPr>
          <w:rFonts w:ascii="Times New Roman" w:hAnsi="Times New Roman"/>
        </w:rPr>
        <w:t xml:space="preserve"> не позднее следующего рабочего дня.</w:t>
      </w:r>
    </w:p>
    <w:p w:rsidR="00AF6EAE" w:rsidRPr="00EC69BD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AF6EAE" w:rsidRPr="00EC69BD">
        <w:rPr>
          <w:rFonts w:ascii="Times New Roman" w:hAnsi="Times New Roman" w:cs="Times New Roman"/>
        </w:rPr>
        <w:t xml:space="preserve">ознаграждение Банка </w:t>
      </w:r>
      <w:r w:rsidR="00AF6EAE" w:rsidRPr="00EC69BD">
        <w:rPr>
          <w:rFonts w:ascii="Times New Roman" w:hAnsi="Times New Roman"/>
        </w:rPr>
        <w:t>за оказание информационных услуг</w:t>
      </w:r>
      <w:r w:rsidR="00AF6EAE" w:rsidRPr="00EC69BD">
        <w:rPr>
          <w:rFonts w:ascii="Times New Roman" w:hAnsi="Times New Roman" w:cs="Times New Roman"/>
        </w:rPr>
        <w:t xml:space="preserve"> </w:t>
      </w:r>
      <w:r w:rsidR="00AF6EAE" w:rsidRPr="00EC69BD">
        <w:rPr>
          <w:rFonts w:ascii="Times New Roman" w:hAnsi="Times New Roman" w:cs="Times New Roman"/>
          <w:b/>
        </w:rPr>
        <w:t>включает</w:t>
      </w:r>
      <w:r w:rsidR="00AF6EAE" w:rsidRPr="00EC69BD">
        <w:rPr>
          <w:rFonts w:ascii="Times New Roman" w:hAnsi="Times New Roman" w:cs="Times New Roman"/>
        </w:rPr>
        <w:t xml:space="preserve"> налог на добавленную стоимость</w:t>
      </w:r>
      <w:r w:rsidR="00774FF4" w:rsidRPr="00EC69BD">
        <w:rPr>
          <w:rFonts w:ascii="Times New Roman" w:hAnsi="Times New Roman" w:cs="Times New Roman"/>
        </w:rPr>
        <w:t xml:space="preserve"> (НДС)</w:t>
      </w:r>
      <w:r w:rsidR="00AF6EAE" w:rsidRPr="00EC69BD">
        <w:rPr>
          <w:rFonts w:ascii="Times New Roman" w:hAnsi="Times New Roman" w:cs="Times New Roman"/>
        </w:rPr>
        <w:t>.</w:t>
      </w:r>
    </w:p>
    <w:p w:rsidR="00CF479D" w:rsidRPr="00EC69BD" w:rsidRDefault="00CF479D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 xml:space="preserve">Размер </w:t>
      </w:r>
      <w:r w:rsidR="00986047" w:rsidRPr="00EC69BD">
        <w:rPr>
          <w:rFonts w:ascii="Times New Roman" w:hAnsi="Times New Roman" w:cs="Times New Roman"/>
        </w:rPr>
        <w:t xml:space="preserve">Комиссионного </w:t>
      </w:r>
      <w:r w:rsidRPr="00EC69BD">
        <w:rPr>
          <w:rFonts w:ascii="Times New Roman" w:hAnsi="Times New Roman" w:cs="Times New Roman"/>
        </w:rPr>
        <w:t xml:space="preserve">вознаграждения </w:t>
      </w:r>
      <w:r w:rsidR="00986047" w:rsidRPr="00EC69BD">
        <w:rPr>
          <w:rFonts w:ascii="Times New Roman" w:hAnsi="Times New Roman" w:cs="Times New Roman"/>
        </w:rPr>
        <w:t xml:space="preserve">Банка </w:t>
      </w:r>
      <w:r w:rsidRPr="00EC69BD">
        <w:rPr>
          <w:rFonts w:ascii="Times New Roman" w:hAnsi="Times New Roman" w:cs="Times New Roman"/>
        </w:rPr>
        <w:t>за оказание информационных услуг</w:t>
      </w:r>
      <w:r w:rsidR="00986047" w:rsidRPr="00EC69BD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2"/>
        <w:gridCol w:w="3252"/>
      </w:tblGrid>
      <w:tr w:rsidR="002010D9" w:rsidRPr="00EC69BD" w:rsidTr="00EC69BD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4B3D" w:rsidRPr="00EC69BD" w:rsidRDefault="00754B3D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4B3D" w:rsidRPr="00EC69BD" w:rsidRDefault="00754B3D" w:rsidP="00256BC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Стоимость, </w:t>
            </w:r>
            <w:r w:rsidRPr="00EC69BD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4B3185" w:rsidRPr="00EC69BD" w:rsidTr="004B3185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Предоставление официальной информации Торговых систем: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:rsidR="004B3185" w:rsidRPr="00EC69BD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на бумажном носителе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C69BD">
              <w:rPr>
                <w:rFonts w:ascii="Times New Roman" w:hAnsi="Times New Roman" w:cs="Times New Roman"/>
                <w:bCs/>
              </w:rPr>
              <w:t xml:space="preserve">20 (Двадцать) рублей за 1 </w:t>
            </w:r>
            <w:r>
              <w:rPr>
                <w:rFonts w:ascii="Times New Roman" w:hAnsi="Times New Roman" w:cs="Times New Roman"/>
                <w:bCs/>
              </w:rPr>
              <w:t xml:space="preserve">(Один) </w:t>
            </w:r>
            <w:r w:rsidRPr="00EC69BD">
              <w:rPr>
                <w:rFonts w:ascii="Times New Roman" w:hAnsi="Times New Roman" w:cs="Times New Roman"/>
                <w:bCs/>
              </w:rPr>
              <w:t>лист</w:t>
            </w:r>
          </w:p>
        </w:tc>
      </w:tr>
      <w:tr w:rsidR="004B3185" w:rsidRPr="00EC69BD" w:rsidTr="00711808">
        <w:trPr>
          <w:trHeight w:val="191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Официальные сообщения о предстоящих аукционах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 результатах торгов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Об изменении в тарифах и условиях работы ТС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9" w:rsidRDefault="004B3185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Об изменении в тарифах и условиях работы депозитариев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tabs>
                <w:tab w:val="num" w:pos="1214"/>
              </w:tabs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A5419" w:rsidRPr="00C53F02" w:rsidRDefault="00754B3D" w:rsidP="009D5392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</w:rPr>
      </w:pPr>
      <w:r w:rsidRPr="00EC69BD">
        <w:rPr>
          <w:rFonts w:ascii="Times New Roman" w:hAnsi="Times New Roman" w:cs="Times New Roman"/>
          <w:b/>
        </w:rPr>
        <w:t xml:space="preserve">Комиссионное вознаграждение Банка, не предусмотренное настоящими Тарифами, взимается с Клиента </w:t>
      </w:r>
      <w:r w:rsidRPr="00C53F02">
        <w:rPr>
          <w:rFonts w:ascii="Times New Roman" w:hAnsi="Times New Roman" w:cs="Times New Roman"/>
          <w:b/>
        </w:rPr>
        <w:t>в размере, предварительно согласованном Банком и Клиентом.</w:t>
      </w:r>
    </w:p>
    <w:p w:rsidR="00754B3D" w:rsidRPr="00C53F02" w:rsidRDefault="00754B3D" w:rsidP="00864A32"/>
    <w:p w:rsidR="00E1197E" w:rsidRPr="00C53F02" w:rsidRDefault="00E1197E" w:rsidP="00E1197E">
      <w:pPr>
        <w:rPr>
          <w:sz w:val="22"/>
          <w:szCs w:val="22"/>
        </w:rPr>
      </w:pPr>
      <w:r w:rsidRPr="00C53F02">
        <w:rPr>
          <w:sz w:val="22"/>
          <w:szCs w:val="22"/>
        </w:rPr>
        <w:t>Утверждены Правлением КБ «Гарант-Инвест» (АО) (протокол №</w:t>
      </w:r>
      <w:r w:rsidR="00C53F02" w:rsidRPr="00C53F02">
        <w:rPr>
          <w:sz w:val="22"/>
          <w:szCs w:val="22"/>
        </w:rPr>
        <w:t>41</w:t>
      </w:r>
      <w:r w:rsidRPr="00C53F02">
        <w:rPr>
          <w:sz w:val="22"/>
          <w:szCs w:val="22"/>
        </w:rPr>
        <w:t xml:space="preserve"> от </w:t>
      </w:r>
      <w:r w:rsidR="00C53F02" w:rsidRPr="00C53F02">
        <w:rPr>
          <w:sz w:val="22"/>
          <w:szCs w:val="22"/>
        </w:rPr>
        <w:t>24</w:t>
      </w:r>
      <w:r w:rsidRPr="00C53F02">
        <w:rPr>
          <w:sz w:val="22"/>
          <w:szCs w:val="22"/>
        </w:rPr>
        <w:t xml:space="preserve"> </w:t>
      </w:r>
      <w:r w:rsidR="00A8380F" w:rsidRPr="00C53F02">
        <w:rPr>
          <w:sz w:val="22"/>
          <w:szCs w:val="22"/>
        </w:rPr>
        <w:t>декабря</w:t>
      </w:r>
      <w:r w:rsidRPr="00C53F02">
        <w:rPr>
          <w:sz w:val="22"/>
          <w:szCs w:val="22"/>
        </w:rPr>
        <w:t xml:space="preserve"> 20</w:t>
      </w:r>
      <w:r w:rsidR="00C53F02" w:rsidRPr="00C53F02">
        <w:rPr>
          <w:sz w:val="22"/>
          <w:szCs w:val="22"/>
        </w:rPr>
        <w:t>19</w:t>
      </w:r>
      <w:r w:rsidRPr="00C53F02">
        <w:rPr>
          <w:sz w:val="22"/>
          <w:szCs w:val="22"/>
        </w:rPr>
        <w:t>г.)</w:t>
      </w:r>
    </w:p>
    <w:p w:rsidR="00E1197E" w:rsidRPr="00C53F02" w:rsidRDefault="00E1197E" w:rsidP="00E1197E">
      <w:pPr>
        <w:rPr>
          <w:sz w:val="22"/>
          <w:szCs w:val="22"/>
          <w:lang w:val="en-US"/>
        </w:rPr>
      </w:pPr>
      <w:r w:rsidRPr="00C53F02">
        <w:rPr>
          <w:sz w:val="22"/>
          <w:szCs w:val="22"/>
        </w:rPr>
        <w:t>Действуют с 01.01.20</w:t>
      </w:r>
      <w:r w:rsidR="005119DB" w:rsidRPr="00C53F02">
        <w:rPr>
          <w:sz w:val="22"/>
          <w:szCs w:val="22"/>
          <w:lang w:val="en-US"/>
        </w:rPr>
        <w:t>20</w:t>
      </w:r>
      <w:r w:rsidR="00E05389" w:rsidRPr="00C53F02">
        <w:rPr>
          <w:sz w:val="22"/>
          <w:szCs w:val="22"/>
        </w:rPr>
        <w:t xml:space="preserve"> г</w:t>
      </w:r>
    </w:p>
    <w:p w:rsidR="00326C2A" w:rsidRPr="00C53F02" w:rsidRDefault="00326C2A" w:rsidP="00D65AE3"/>
    <w:sectPr w:rsidR="00326C2A" w:rsidRPr="00C53F02" w:rsidSect="00E951F4">
      <w:headerReference w:type="default" r:id="rId9"/>
      <w:footerReference w:type="default" r:id="rId10"/>
      <w:pgSz w:w="11906" w:h="16838" w:code="9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B1" w:rsidRDefault="00346DB1">
      <w:r>
        <w:separator/>
      </w:r>
    </w:p>
  </w:endnote>
  <w:endnote w:type="continuationSeparator" w:id="0">
    <w:p w:rsidR="00346DB1" w:rsidRDefault="0034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9B" w:rsidRDefault="00C26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B1" w:rsidRDefault="00346DB1">
      <w:r>
        <w:separator/>
      </w:r>
    </w:p>
  </w:footnote>
  <w:footnote w:type="continuationSeparator" w:id="0">
    <w:p w:rsidR="00346DB1" w:rsidRDefault="0034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9B" w:rsidRDefault="00C268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AA62DA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2810213"/>
    <w:multiLevelType w:val="multilevel"/>
    <w:tmpl w:val="5D5ABE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50C22D2"/>
    <w:multiLevelType w:val="multilevel"/>
    <w:tmpl w:val="30EC57B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9EF0EC8"/>
    <w:multiLevelType w:val="multilevel"/>
    <w:tmpl w:val="277C2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6B11318"/>
    <w:multiLevelType w:val="multilevel"/>
    <w:tmpl w:val="106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C305D6A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D746E6E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DA0"/>
    <w:multiLevelType w:val="multilevel"/>
    <w:tmpl w:val="4378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0590036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6730FAC"/>
    <w:multiLevelType w:val="multilevel"/>
    <w:tmpl w:val="4DCAAB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36E52B2B"/>
    <w:multiLevelType w:val="hybridMultilevel"/>
    <w:tmpl w:val="86560E3C"/>
    <w:lvl w:ilvl="0" w:tplc="6338E4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6321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6E774C"/>
    <w:multiLevelType w:val="multilevel"/>
    <w:tmpl w:val="C2445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00A6220"/>
    <w:multiLevelType w:val="multilevel"/>
    <w:tmpl w:val="DBA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57132CA9"/>
    <w:multiLevelType w:val="multilevel"/>
    <w:tmpl w:val="D3502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9880CCE"/>
    <w:multiLevelType w:val="multilevel"/>
    <w:tmpl w:val="E46A37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1443B0D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32B5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81C1FA8"/>
    <w:multiLevelType w:val="multilevel"/>
    <w:tmpl w:val="8780DD0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A0B37A2"/>
    <w:multiLevelType w:val="multilevel"/>
    <w:tmpl w:val="72B28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15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0568C"/>
    <w:rsid w:val="00002790"/>
    <w:rsid w:val="0000714C"/>
    <w:rsid w:val="00017C9D"/>
    <w:rsid w:val="00021D2B"/>
    <w:rsid w:val="00027059"/>
    <w:rsid w:val="00046E37"/>
    <w:rsid w:val="00046EC0"/>
    <w:rsid w:val="00091048"/>
    <w:rsid w:val="000973EF"/>
    <w:rsid w:val="000A7FA1"/>
    <w:rsid w:val="000B1D19"/>
    <w:rsid w:val="000B47E3"/>
    <w:rsid w:val="000C3A69"/>
    <w:rsid w:val="000E6141"/>
    <w:rsid w:val="000E6B27"/>
    <w:rsid w:val="000F3D0E"/>
    <w:rsid w:val="00106A12"/>
    <w:rsid w:val="00123CAE"/>
    <w:rsid w:val="00133632"/>
    <w:rsid w:val="0013748A"/>
    <w:rsid w:val="00144540"/>
    <w:rsid w:val="00155E95"/>
    <w:rsid w:val="00162EBB"/>
    <w:rsid w:val="00194B8C"/>
    <w:rsid w:val="001A1F5E"/>
    <w:rsid w:val="001A6B65"/>
    <w:rsid w:val="001D42C1"/>
    <w:rsid w:val="001E5FF2"/>
    <w:rsid w:val="001E6520"/>
    <w:rsid w:val="002010D9"/>
    <w:rsid w:val="00206576"/>
    <w:rsid w:val="00222A93"/>
    <w:rsid w:val="002358F6"/>
    <w:rsid w:val="00255BC8"/>
    <w:rsid w:val="00256BC7"/>
    <w:rsid w:val="00264EC9"/>
    <w:rsid w:val="00270D61"/>
    <w:rsid w:val="0028287A"/>
    <w:rsid w:val="002B12CD"/>
    <w:rsid w:val="002B1E25"/>
    <w:rsid w:val="002B403F"/>
    <w:rsid w:val="002C0A20"/>
    <w:rsid w:val="002C2A9E"/>
    <w:rsid w:val="002E3B10"/>
    <w:rsid w:val="002F1A35"/>
    <w:rsid w:val="002F26DC"/>
    <w:rsid w:val="002F5876"/>
    <w:rsid w:val="0031672D"/>
    <w:rsid w:val="00326C2A"/>
    <w:rsid w:val="00326DAB"/>
    <w:rsid w:val="0034543F"/>
    <w:rsid w:val="00346DB1"/>
    <w:rsid w:val="00347EC9"/>
    <w:rsid w:val="00351B6F"/>
    <w:rsid w:val="003577FC"/>
    <w:rsid w:val="0036464A"/>
    <w:rsid w:val="0037054F"/>
    <w:rsid w:val="0037781E"/>
    <w:rsid w:val="003A21FB"/>
    <w:rsid w:val="003A2FC2"/>
    <w:rsid w:val="003B21F2"/>
    <w:rsid w:val="003B36E7"/>
    <w:rsid w:val="003C543A"/>
    <w:rsid w:val="003D58A1"/>
    <w:rsid w:val="00420677"/>
    <w:rsid w:val="00421DA6"/>
    <w:rsid w:val="004246A2"/>
    <w:rsid w:val="00433FCC"/>
    <w:rsid w:val="00443D87"/>
    <w:rsid w:val="00455E41"/>
    <w:rsid w:val="00456DAA"/>
    <w:rsid w:val="00464797"/>
    <w:rsid w:val="004655F6"/>
    <w:rsid w:val="0046676B"/>
    <w:rsid w:val="00472B12"/>
    <w:rsid w:val="00472F33"/>
    <w:rsid w:val="004A29A8"/>
    <w:rsid w:val="004B3185"/>
    <w:rsid w:val="004C0D23"/>
    <w:rsid w:val="004E6EC4"/>
    <w:rsid w:val="004E78F8"/>
    <w:rsid w:val="004F0C82"/>
    <w:rsid w:val="00504363"/>
    <w:rsid w:val="005119DB"/>
    <w:rsid w:val="00515F01"/>
    <w:rsid w:val="005353BE"/>
    <w:rsid w:val="005454F7"/>
    <w:rsid w:val="005650C7"/>
    <w:rsid w:val="00572CED"/>
    <w:rsid w:val="005743C4"/>
    <w:rsid w:val="00583583"/>
    <w:rsid w:val="00590016"/>
    <w:rsid w:val="005A0BAE"/>
    <w:rsid w:val="005B597D"/>
    <w:rsid w:val="005C18E7"/>
    <w:rsid w:val="005C1FEB"/>
    <w:rsid w:val="005F5439"/>
    <w:rsid w:val="00605B8A"/>
    <w:rsid w:val="00626207"/>
    <w:rsid w:val="00626644"/>
    <w:rsid w:val="006304A3"/>
    <w:rsid w:val="00634B3E"/>
    <w:rsid w:val="00651FFC"/>
    <w:rsid w:val="0065277E"/>
    <w:rsid w:val="00656FEE"/>
    <w:rsid w:val="00660DE3"/>
    <w:rsid w:val="00662F94"/>
    <w:rsid w:val="00671312"/>
    <w:rsid w:val="00683599"/>
    <w:rsid w:val="00693C9D"/>
    <w:rsid w:val="006A2893"/>
    <w:rsid w:val="006B13B2"/>
    <w:rsid w:val="006B7237"/>
    <w:rsid w:val="006C3A7C"/>
    <w:rsid w:val="006D23E8"/>
    <w:rsid w:val="006D5E87"/>
    <w:rsid w:val="006D7729"/>
    <w:rsid w:val="006E7AA7"/>
    <w:rsid w:val="006F5988"/>
    <w:rsid w:val="00710D37"/>
    <w:rsid w:val="00711808"/>
    <w:rsid w:val="00727DF4"/>
    <w:rsid w:val="00754B3D"/>
    <w:rsid w:val="00774FF4"/>
    <w:rsid w:val="007771F4"/>
    <w:rsid w:val="007839DC"/>
    <w:rsid w:val="00785689"/>
    <w:rsid w:val="00792406"/>
    <w:rsid w:val="007A64ED"/>
    <w:rsid w:val="007B293A"/>
    <w:rsid w:val="007C0E97"/>
    <w:rsid w:val="007C7AD7"/>
    <w:rsid w:val="007D75B4"/>
    <w:rsid w:val="007F20B5"/>
    <w:rsid w:val="00807A95"/>
    <w:rsid w:val="008106A4"/>
    <w:rsid w:val="00814B9E"/>
    <w:rsid w:val="00864A32"/>
    <w:rsid w:val="00880FD3"/>
    <w:rsid w:val="00881895"/>
    <w:rsid w:val="008A7152"/>
    <w:rsid w:val="008B44E7"/>
    <w:rsid w:val="008D1CEC"/>
    <w:rsid w:val="008E4366"/>
    <w:rsid w:val="008E5469"/>
    <w:rsid w:val="008E680F"/>
    <w:rsid w:val="008F24AF"/>
    <w:rsid w:val="00904212"/>
    <w:rsid w:val="00910F58"/>
    <w:rsid w:val="00920712"/>
    <w:rsid w:val="00921D85"/>
    <w:rsid w:val="00930DB1"/>
    <w:rsid w:val="00977F69"/>
    <w:rsid w:val="00982FB2"/>
    <w:rsid w:val="00986047"/>
    <w:rsid w:val="009B14B8"/>
    <w:rsid w:val="009B2689"/>
    <w:rsid w:val="009B2A9C"/>
    <w:rsid w:val="009B4AE1"/>
    <w:rsid w:val="009B72DE"/>
    <w:rsid w:val="009D5392"/>
    <w:rsid w:val="009E1AC9"/>
    <w:rsid w:val="00A04B4B"/>
    <w:rsid w:val="00A05E1A"/>
    <w:rsid w:val="00A14D02"/>
    <w:rsid w:val="00A2572B"/>
    <w:rsid w:val="00A525D5"/>
    <w:rsid w:val="00A64914"/>
    <w:rsid w:val="00A8380F"/>
    <w:rsid w:val="00A92D7F"/>
    <w:rsid w:val="00A93E5D"/>
    <w:rsid w:val="00AA1D6A"/>
    <w:rsid w:val="00AB2C12"/>
    <w:rsid w:val="00AB6950"/>
    <w:rsid w:val="00AC3831"/>
    <w:rsid w:val="00AC7FA1"/>
    <w:rsid w:val="00AD7C40"/>
    <w:rsid w:val="00AF091F"/>
    <w:rsid w:val="00AF6EAE"/>
    <w:rsid w:val="00B013D0"/>
    <w:rsid w:val="00B046CF"/>
    <w:rsid w:val="00B25772"/>
    <w:rsid w:val="00B262E2"/>
    <w:rsid w:val="00B330BA"/>
    <w:rsid w:val="00B418D3"/>
    <w:rsid w:val="00B545AE"/>
    <w:rsid w:val="00B61127"/>
    <w:rsid w:val="00B76301"/>
    <w:rsid w:val="00B83801"/>
    <w:rsid w:val="00B846AA"/>
    <w:rsid w:val="00B86D40"/>
    <w:rsid w:val="00B92C26"/>
    <w:rsid w:val="00B94282"/>
    <w:rsid w:val="00BA6ECA"/>
    <w:rsid w:val="00BA70F6"/>
    <w:rsid w:val="00BB2326"/>
    <w:rsid w:val="00BB3839"/>
    <w:rsid w:val="00BD1291"/>
    <w:rsid w:val="00BF38D4"/>
    <w:rsid w:val="00C0145C"/>
    <w:rsid w:val="00C04249"/>
    <w:rsid w:val="00C05E3D"/>
    <w:rsid w:val="00C2689B"/>
    <w:rsid w:val="00C34277"/>
    <w:rsid w:val="00C46169"/>
    <w:rsid w:val="00C527A4"/>
    <w:rsid w:val="00C53F02"/>
    <w:rsid w:val="00C65267"/>
    <w:rsid w:val="00C669E5"/>
    <w:rsid w:val="00C83FF3"/>
    <w:rsid w:val="00CA2151"/>
    <w:rsid w:val="00CC23D5"/>
    <w:rsid w:val="00CC5110"/>
    <w:rsid w:val="00CF479D"/>
    <w:rsid w:val="00D0568C"/>
    <w:rsid w:val="00D23BC6"/>
    <w:rsid w:val="00D31210"/>
    <w:rsid w:val="00D65AE3"/>
    <w:rsid w:val="00D70AF8"/>
    <w:rsid w:val="00D84DFB"/>
    <w:rsid w:val="00D8654F"/>
    <w:rsid w:val="00D967F7"/>
    <w:rsid w:val="00DB0324"/>
    <w:rsid w:val="00DB1E7F"/>
    <w:rsid w:val="00DB2E17"/>
    <w:rsid w:val="00DB52C8"/>
    <w:rsid w:val="00DB622B"/>
    <w:rsid w:val="00DC70F1"/>
    <w:rsid w:val="00DD3F43"/>
    <w:rsid w:val="00DE0176"/>
    <w:rsid w:val="00DE31A4"/>
    <w:rsid w:val="00DF5A28"/>
    <w:rsid w:val="00DF5E3F"/>
    <w:rsid w:val="00E0525D"/>
    <w:rsid w:val="00E05389"/>
    <w:rsid w:val="00E1197E"/>
    <w:rsid w:val="00E26700"/>
    <w:rsid w:val="00E31544"/>
    <w:rsid w:val="00E46BD1"/>
    <w:rsid w:val="00E67BC2"/>
    <w:rsid w:val="00E740AE"/>
    <w:rsid w:val="00E8394C"/>
    <w:rsid w:val="00E951F4"/>
    <w:rsid w:val="00EA041A"/>
    <w:rsid w:val="00EA5419"/>
    <w:rsid w:val="00EA57FB"/>
    <w:rsid w:val="00EA66E4"/>
    <w:rsid w:val="00EC0B11"/>
    <w:rsid w:val="00EC3548"/>
    <w:rsid w:val="00EC69BD"/>
    <w:rsid w:val="00EC77AE"/>
    <w:rsid w:val="00ED0AAB"/>
    <w:rsid w:val="00EE64E5"/>
    <w:rsid w:val="00F20119"/>
    <w:rsid w:val="00F34F42"/>
    <w:rsid w:val="00F35BB9"/>
    <w:rsid w:val="00F43899"/>
    <w:rsid w:val="00F71110"/>
    <w:rsid w:val="00F822F5"/>
    <w:rsid w:val="00F94311"/>
    <w:rsid w:val="00FC1C87"/>
    <w:rsid w:val="00FE4654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B"/>
    <w:pPr>
      <w:autoSpaceDE w:val="0"/>
      <w:autoSpaceDN w:val="0"/>
    </w:pPr>
  </w:style>
  <w:style w:type="paragraph" w:styleId="1">
    <w:name w:val="heading 1"/>
    <w:basedOn w:val="a"/>
    <w:next w:val="a"/>
    <w:qFormat/>
    <w:rsid w:val="0046676B"/>
    <w:pPr>
      <w:keepNext/>
      <w:ind w:firstLine="567"/>
      <w:jc w:val="both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46676B"/>
    <w:pPr>
      <w:keepNext/>
      <w:spacing w:before="60"/>
      <w:ind w:right="-6"/>
      <w:jc w:val="right"/>
      <w:outlineLvl w:val="1"/>
    </w:pPr>
    <w:rPr>
      <w:rFonts w:ascii="Arial" w:hAnsi="Arial" w:cs="Arial"/>
      <w:i/>
      <w:iCs/>
      <w:sz w:val="16"/>
      <w:szCs w:val="16"/>
    </w:rPr>
  </w:style>
  <w:style w:type="paragraph" w:styleId="3">
    <w:name w:val="heading 3"/>
    <w:basedOn w:val="a"/>
    <w:next w:val="a"/>
    <w:qFormat/>
    <w:rsid w:val="00783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qFormat/>
    <w:rsid w:val="00222A93"/>
    <w:pPr>
      <w:suppressLineNumbers/>
      <w:tabs>
        <w:tab w:val="num" w:pos="1560"/>
        <w:tab w:val="num" w:pos="1648"/>
      </w:tabs>
      <w:ind w:left="709"/>
      <w:jc w:val="both"/>
      <w:outlineLvl w:val="3"/>
    </w:pPr>
    <w:rPr>
      <w:kern w:val="24"/>
      <w:sz w:val="24"/>
      <w:szCs w:val="24"/>
    </w:rPr>
  </w:style>
  <w:style w:type="paragraph" w:styleId="5">
    <w:name w:val="heading 5"/>
    <w:basedOn w:val="a"/>
    <w:next w:val="a"/>
    <w:autoRedefine/>
    <w:qFormat/>
    <w:rsid w:val="00222A93"/>
    <w:pPr>
      <w:widowControl w:val="0"/>
      <w:tabs>
        <w:tab w:val="num" w:pos="1620"/>
      </w:tabs>
      <w:ind w:left="540"/>
      <w:jc w:val="both"/>
      <w:outlineLvl w:val="4"/>
    </w:pPr>
    <w:rPr>
      <w:kern w:val="24"/>
      <w:sz w:val="24"/>
      <w:szCs w:val="24"/>
      <w:lang w:val="en-US"/>
    </w:rPr>
  </w:style>
  <w:style w:type="paragraph" w:styleId="6">
    <w:name w:val="heading 6"/>
    <w:basedOn w:val="a"/>
    <w:next w:val="a"/>
    <w:qFormat/>
    <w:rsid w:val="00222A93"/>
    <w:pPr>
      <w:widowControl w:val="0"/>
      <w:tabs>
        <w:tab w:val="num" w:pos="1980"/>
      </w:tabs>
      <w:ind w:left="540"/>
      <w:jc w:val="both"/>
      <w:outlineLvl w:val="5"/>
    </w:pPr>
    <w:rPr>
      <w:kern w:val="24"/>
      <w:sz w:val="24"/>
      <w:szCs w:val="24"/>
    </w:rPr>
  </w:style>
  <w:style w:type="paragraph" w:styleId="7">
    <w:name w:val="heading 7"/>
    <w:basedOn w:val="a"/>
    <w:next w:val="a"/>
    <w:qFormat/>
    <w:rsid w:val="00222A93"/>
    <w:pPr>
      <w:widowControl w:val="0"/>
      <w:tabs>
        <w:tab w:val="num" w:pos="540"/>
      </w:tabs>
      <w:ind w:left="540"/>
      <w:jc w:val="both"/>
      <w:outlineLvl w:val="6"/>
    </w:pPr>
    <w:rPr>
      <w:kern w:val="24"/>
      <w:sz w:val="24"/>
      <w:szCs w:val="24"/>
    </w:rPr>
  </w:style>
  <w:style w:type="paragraph" w:styleId="8">
    <w:name w:val="heading 8"/>
    <w:basedOn w:val="a"/>
    <w:next w:val="a"/>
    <w:qFormat/>
    <w:rsid w:val="00222A93"/>
    <w:pPr>
      <w:widowControl w:val="0"/>
      <w:tabs>
        <w:tab w:val="num" w:pos="540"/>
      </w:tabs>
      <w:spacing w:before="240" w:after="60"/>
      <w:ind w:left="540"/>
      <w:jc w:val="both"/>
      <w:outlineLvl w:val="7"/>
    </w:pPr>
    <w:rPr>
      <w:rFonts w:ascii="Arial" w:hAnsi="Arial" w:cs="Arial"/>
      <w:i/>
      <w:iCs/>
      <w:kern w:val="24"/>
      <w:sz w:val="24"/>
      <w:szCs w:val="24"/>
    </w:rPr>
  </w:style>
  <w:style w:type="paragraph" w:styleId="9">
    <w:name w:val="heading 9"/>
    <w:basedOn w:val="a"/>
    <w:next w:val="a"/>
    <w:qFormat/>
    <w:rsid w:val="00222A93"/>
    <w:pPr>
      <w:pageBreakBefore/>
      <w:widowControl w:val="0"/>
      <w:tabs>
        <w:tab w:val="num" w:pos="540"/>
      </w:tabs>
      <w:ind w:left="540"/>
      <w:jc w:val="center"/>
      <w:outlineLvl w:val="8"/>
    </w:pPr>
    <w:rPr>
      <w:rFonts w:ascii="Arial" w:hAnsi="Arial" w:cs="Arial"/>
      <w:b/>
      <w:bCs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46676B"/>
  </w:style>
  <w:style w:type="paragraph" w:styleId="a4">
    <w:name w:val="Body Text Indent"/>
    <w:basedOn w:val="a"/>
    <w:rsid w:val="0046676B"/>
    <w:pPr>
      <w:ind w:firstLine="567"/>
      <w:jc w:val="both"/>
    </w:pPr>
    <w:rPr>
      <w:rFonts w:ascii="Arial" w:hAnsi="Arial" w:cs="Arial"/>
    </w:rPr>
  </w:style>
  <w:style w:type="paragraph" w:styleId="a5">
    <w:name w:val="header"/>
    <w:basedOn w:val="a"/>
    <w:rsid w:val="0046676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76B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6676B"/>
    <w:pPr>
      <w:jc w:val="center"/>
    </w:pPr>
    <w:rPr>
      <w:sz w:val="24"/>
      <w:szCs w:val="24"/>
    </w:rPr>
  </w:style>
  <w:style w:type="paragraph" w:customStyle="1" w:styleId="a8">
    <w:name w:val="Обычный без отступа"/>
    <w:basedOn w:val="a"/>
    <w:autoRedefine/>
    <w:rsid w:val="0036464A"/>
    <w:rPr>
      <w:i/>
      <w:kern w:val="24"/>
    </w:rPr>
  </w:style>
  <w:style w:type="paragraph" w:customStyle="1" w:styleId="20">
    <w:name w:val="Заг 2!"/>
    <w:basedOn w:val="2"/>
    <w:autoRedefine/>
    <w:rsid w:val="00222A93"/>
    <w:pPr>
      <w:keepNext w:val="0"/>
      <w:keepLines/>
      <w:widowControl w:val="0"/>
      <w:numPr>
        <w:ilvl w:val="1"/>
      </w:numPr>
      <w:suppressLineNumbers/>
      <w:tabs>
        <w:tab w:val="num" w:pos="567"/>
      </w:tabs>
      <w:spacing w:before="120" w:beforeAutospacing="1"/>
      <w:ind w:right="0"/>
      <w:jc w:val="both"/>
    </w:pPr>
    <w:rPr>
      <w:rFonts w:ascii="Times New Roman" w:hAnsi="Times New Roman" w:cs="Times New Roman"/>
      <w:bCs/>
      <w:i w:val="0"/>
      <w:iCs w:val="0"/>
      <w:kern w:val="24"/>
      <w:sz w:val="24"/>
      <w:szCs w:val="24"/>
    </w:rPr>
  </w:style>
  <w:style w:type="paragraph" w:customStyle="1" w:styleId="Default">
    <w:name w:val="Default"/>
    <w:rsid w:val="00123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B2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2C12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EC69BD"/>
    <w:rPr>
      <w:i/>
      <w:iCs/>
    </w:rPr>
  </w:style>
  <w:style w:type="paragraph" w:styleId="ac">
    <w:name w:val="Revision"/>
    <w:hidden/>
    <w:uiPriority w:val="99"/>
    <w:semiHidden/>
    <w:rsid w:val="00C2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A81B-921E-4BC2-93BF-B7086BF61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B7A06-70BC-4E8B-A3A6-B3450DFA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НОМОС-БАНК ПРИЛОЖЕНИЕ 19_6 К РЕГЛАМЕНТУ</vt:lpstr>
    </vt:vector>
  </TitlesOfParts>
  <Company>Hewlett-Packard Company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НОМОС-БАНК ПРИЛОЖЕНИЕ 19_6 К РЕГЛАМЕНТУ</dc:title>
  <dc:creator>Zakrividoroga_EV</dc:creator>
  <cp:lastModifiedBy>soroka</cp:lastModifiedBy>
  <cp:revision>3</cp:revision>
  <cp:lastPrinted>2018-12-12T09:39:00Z</cp:lastPrinted>
  <dcterms:created xsi:type="dcterms:W3CDTF">2019-12-24T11:48:00Z</dcterms:created>
  <dcterms:modified xsi:type="dcterms:W3CDTF">2019-12-30T11:55:00Z</dcterms:modified>
</cp:coreProperties>
</file>